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F1" w:rsidRDefault="003C31F1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9"/>
        <w:gridCol w:w="7799"/>
      </w:tblGrid>
      <w:tr w:rsidR="006743D0" w:rsidRPr="007F2544" w:rsidTr="007F2544">
        <w:trPr>
          <w:trHeight w:val="9861"/>
        </w:trPr>
        <w:tc>
          <w:tcPr>
            <w:tcW w:w="7799" w:type="dxa"/>
          </w:tcPr>
          <w:p w:rsidR="003C31F1" w:rsidRPr="007F2544" w:rsidRDefault="003C31F1" w:rsidP="007F2544">
            <w:pPr>
              <w:jc w:val="center"/>
              <w:rPr>
                <w:sz w:val="17"/>
                <w:szCs w:val="17"/>
              </w:rPr>
            </w:pPr>
          </w:p>
          <w:p w:rsidR="006743D0" w:rsidRPr="007F2544" w:rsidRDefault="003C31F1" w:rsidP="007F2544">
            <w:pPr>
              <w:spacing w:line="360" w:lineRule="auto"/>
              <w:rPr>
                <w:b/>
                <w:sz w:val="17"/>
                <w:szCs w:val="17"/>
              </w:rPr>
            </w:pPr>
            <w:r w:rsidRPr="007F2544">
              <w:rPr>
                <w:b/>
                <w:sz w:val="17"/>
                <w:szCs w:val="17"/>
              </w:rPr>
              <w:t>7</w:t>
            </w:r>
            <w:r w:rsidR="006743D0" w:rsidRPr="007F2544">
              <w:rPr>
                <w:b/>
                <w:sz w:val="17"/>
                <w:szCs w:val="17"/>
              </w:rPr>
              <w:t>. Гарантийные обязательства</w:t>
            </w:r>
          </w:p>
          <w:p w:rsidR="006743D0" w:rsidRPr="007F2544" w:rsidRDefault="006743D0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 xml:space="preserve">Гарантийные обязательства распространяются только на дефекты, возникшие по вине завода-изготовителя. </w:t>
            </w:r>
          </w:p>
          <w:p w:rsidR="007E0565" w:rsidRDefault="006743D0" w:rsidP="007E0565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 xml:space="preserve">В случае аварии или других случаях неудовлетворительной работы радиатора, если Покупатель </w:t>
            </w:r>
            <w:r w:rsidR="007E0565">
              <w:rPr>
                <w:sz w:val="17"/>
                <w:szCs w:val="17"/>
              </w:rPr>
              <w:t>претендует на его замену, он должен в 3-х дневный срок обратиться в торговую компанию.</w:t>
            </w:r>
          </w:p>
          <w:p w:rsidR="007E0565" w:rsidRDefault="007E0565" w:rsidP="007E0565">
            <w:pPr>
              <w:spacing w:line="36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7.1. Для выполнения гарантийных обязательств Покупателю необходимо предъявить в торговую компанию следующие документы: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>.1.1. Паспорт на изделие.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9C0B6A" w:rsidRPr="007F2544">
              <w:rPr>
                <w:sz w:val="17"/>
                <w:szCs w:val="17"/>
              </w:rPr>
              <w:t>.1.2. Справка из КСК</w:t>
            </w:r>
            <w:r w:rsidR="006743D0" w:rsidRPr="007F2544">
              <w:rPr>
                <w:sz w:val="17"/>
                <w:szCs w:val="17"/>
              </w:rPr>
              <w:t xml:space="preserve"> о давлении в системе отопления в день аварии.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>.2. При возникновении спора по качеству продукции Покупатель должен предоставить дополнительно следующие документы: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>.2.1. Заявление Клиента, в котором должны быть указаны паспортные данные, адрес, дата, время аварии, имя и адрес установщика с указанием обладает ли он страховым полисом, покрывающим ущерб, нанесенный неправильной установкой радиатора.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 xml:space="preserve">.2.2. Фотографии с места аварии и с места последствия аварии. 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>.2.3. Заполненная анкета установленного образца (заполняется в присутствии представителя фирмы).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 xml:space="preserve">.2.4. Акт рекламации, подписанный представителем </w:t>
            </w:r>
            <w:r w:rsidR="007E0565">
              <w:rPr>
                <w:sz w:val="17"/>
                <w:szCs w:val="17"/>
              </w:rPr>
              <w:t>КСК, представителем торговой компании</w:t>
            </w:r>
            <w:r w:rsidR="006743D0" w:rsidRPr="007F2544">
              <w:rPr>
                <w:sz w:val="17"/>
                <w:szCs w:val="17"/>
              </w:rPr>
              <w:t xml:space="preserve"> и клиентом или его представителем.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9C0B6A" w:rsidRPr="007F2544">
              <w:rPr>
                <w:sz w:val="17"/>
                <w:szCs w:val="17"/>
              </w:rPr>
              <w:t>.2.5. Справка из КСК</w:t>
            </w:r>
            <w:r w:rsidR="006743D0" w:rsidRPr="007F2544">
              <w:rPr>
                <w:sz w:val="17"/>
                <w:szCs w:val="17"/>
              </w:rPr>
              <w:t xml:space="preserve"> о давлении в системе отопления в день аварии.</w:t>
            </w:r>
          </w:p>
          <w:p w:rsidR="006743D0" w:rsidRPr="007F2544" w:rsidRDefault="003C31F1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7</w:t>
            </w:r>
            <w:r w:rsidR="006743D0" w:rsidRPr="007F2544">
              <w:rPr>
                <w:sz w:val="17"/>
                <w:szCs w:val="17"/>
              </w:rPr>
              <w:t>.2.6. Копия накладной (или другого документа, подтверждающего оплату).</w:t>
            </w:r>
          </w:p>
          <w:p w:rsidR="006743D0" w:rsidRPr="007F2544" w:rsidRDefault="006743D0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 xml:space="preserve">А также предоставить аварийный радиатор и возможность представителю Сервисного Центра взять </w:t>
            </w:r>
            <w:r w:rsidR="003C31F1" w:rsidRPr="007F2544">
              <w:rPr>
                <w:sz w:val="17"/>
                <w:szCs w:val="17"/>
              </w:rPr>
              <w:t>образец воды.</w:t>
            </w:r>
          </w:p>
          <w:p w:rsidR="0016198E" w:rsidRPr="007F2544" w:rsidRDefault="0016198E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</w:p>
          <w:p w:rsidR="006743D0" w:rsidRPr="007F2544" w:rsidRDefault="006743D0" w:rsidP="007F2544">
            <w:pPr>
              <w:spacing w:line="360" w:lineRule="auto"/>
              <w:rPr>
                <w:rFonts w:eastAsia="PMingLiU"/>
                <w:sz w:val="17"/>
                <w:szCs w:val="17"/>
                <w:lang w:eastAsia="zh-HK"/>
              </w:rPr>
            </w:pPr>
            <w:r w:rsidRPr="007F2544">
              <w:rPr>
                <w:rFonts w:eastAsia="PMingLiU"/>
                <w:sz w:val="17"/>
                <w:szCs w:val="17"/>
                <w:lang w:eastAsia="zh-HK"/>
              </w:rPr>
              <w:t>Гарантийный талон к накладной (товарному чеку) №_________от « __ » __</w:t>
            </w:r>
            <w:r w:rsidR="006D7371" w:rsidRPr="007F2544">
              <w:rPr>
                <w:rFonts w:eastAsia="PMingLiU"/>
                <w:sz w:val="17"/>
                <w:szCs w:val="17"/>
                <w:lang w:eastAsia="zh-HK"/>
              </w:rPr>
              <w:t>_______201</w:t>
            </w:r>
            <w:r w:rsidR="003A3954" w:rsidRPr="003A3954">
              <w:rPr>
                <w:rFonts w:eastAsia="PMingLiU"/>
                <w:sz w:val="17"/>
                <w:szCs w:val="17"/>
                <w:lang w:eastAsia="zh-HK"/>
              </w:rPr>
              <w:t>8</w:t>
            </w:r>
            <w:r w:rsidR="00917E04">
              <w:rPr>
                <w:rFonts w:eastAsia="PMingLiU"/>
                <w:sz w:val="17"/>
                <w:szCs w:val="17"/>
                <w:lang w:eastAsia="zh-HK"/>
              </w:rPr>
              <w:t xml:space="preserve"> </w:t>
            </w:r>
            <w:r w:rsidRPr="007F2544">
              <w:rPr>
                <w:rFonts w:eastAsia="PMingLiU"/>
                <w:sz w:val="17"/>
                <w:szCs w:val="17"/>
                <w:lang w:eastAsia="zh-HK"/>
              </w:rPr>
              <w:t>г.</w:t>
            </w:r>
          </w:p>
          <w:tbl>
            <w:tblPr>
              <w:tblW w:w="7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7"/>
              <w:gridCol w:w="3614"/>
            </w:tblGrid>
            <w:tr w:rsidR="006743D0" w:rsidRPr="007F2544" w:rsidTr="007F2544">
              <w:trPr>
                <w:trHeight w:val="260"/>
              </w:trPr>
              <w:tc>
                <w:tcPr>
                  <w:tcW w:w="3967" w:type="dxa"/>
                </w:tcPr>
                <w:p w:rsidR="006743D0" w:rsidRPr="007F2544" w:rsidRDefault="006743D0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Торгующая организация</w:t>
                  </w:r>
                </w:p>
              </w:tc>
              <w:tc>
                <w:tcPr>
                  <w:tcW w:w="3614" w:type="dxa"/>
                </w:tcPr>
                <w:p w:rsidR="006743D0" w:rsidRPr="007F2544" w:rsidRDefault="006743D0" w:rsidP="007F2544">
                  <w:pPr>
                    <w:tabs>
                      <w:tab w:val="left" w:pos="593"/>
                    </w:tabs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Адрес</w:t>
                  </w:r>
                </w:p>
              </w:tc>
            </w:tr>
            <w:tr w:rsidR="006743D0" w:rsidRPr="007F2544" w:rsidTr="007F2544">
              <w:trPr>
                <w:trHeight w:val="228"/>
              </w:trPr>
              <w:tc>
                <w:tcPr>
                  <w:tcW w:w="3967" w:type="dxa"/>
                </w:tcPr>
                <w:p w:rsidR="006743D0" w:rsidRPr="007F2544" w:rsidRDefault="006743D0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614" w:type="dxa"/>
                </w:tcPr>
                <w:p w:rsidR="006743D0" w:rsidRPr="007F2544" w:rsidRDefault="006743D0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6743D0" w:rsidRPr="007F2544" w:rsidTr="007F2544">
              <w:trPr>
                <w:trHeight w:val="181"/>
              </w:trPr>
              <w:tc>
                <w:tcPr>
                  <w:tcW w:w="3967" w:type="dxa"/>
                </w:tcPr>
                <w:p w:rsidR="006743D0" w:rsidRPr="007F2544" w:rsidRDefault="00DA0ED0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Дата продажи</w:t>
                  </w:r>
                </w:p>
              </w:tc>
              <w:tc>
                <w:tcPr>
                  <w:tcW w:w="3614" w:type="dxa"/>
                </w:tcPr>
                <w:p w:rsidR="006743D0" w:rsidRPr="007F2544" w:rsidRDefault="00DA0ED0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Дата установки</w:t>
                  </w:r>
                </w:p>
              </w:tc>
            </w:tr>
          </w:tbl>
          <w:p w:rsidR="006743D0" w:rsidRPr="007F2544" w:rsidRDefault="006743D0" w:rsidP="007F2544">
            <w:pPr>
              <w:spacing w:line="360" w:lineRule="auto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 xml:space="preserve">                Штамп  торгующей организации          </w:t>
            </w:r>
            <w:r w:rsidR="003C31F1" w:rsidRPr="007F2544">
              <w:rPr>
                <w:sz w:val="17"/>
                <w:szCs w:val="17"/>
              </w:rPr>
              <w:t xml:space="preserve">                         </w:t>
            </w:r>
            <w:r w:rsidRPr="007F2544">
              <w:rPr>
                <w:sz w:val="17"/>
                <w:szCs w:val="17"/>
              </w:rPr>
              <w:t xml:space="preserve">   Штамп монтажной организации</w:t>
            </w:r>
          </w:p>
          <w:p w:rsidR="006743D0" w:rsidRPr="007F2544" w:rsidRDefault="006743D0" w:rsidP="007F2544">
            <w:pPr>
              <w:spacing w:line="360" w:lineRule="auto"/>
              <w:rPr>
                <w:sz w:val="17"/>
                <w:szCs w:val="17"/>
              </w:rPr>
            </w:pPr>
          </w:p>
          <w:p w:rsidR="006743D0" w:rsidRPr="007F2544" w:rsidRDefault="006743D0" w:rsidP="007F2544">
            <w:pPr>
              <w:spacing w:line="360" w:lineRule="auto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 xml:space="preserve">С условиями ввода в эксплуатацию и монтажа ознакомлен, товар видимых повреждений не имеет.                                                                                         Подпись покупателя </w:t>
            </w:r>
          </w:p>
        </w:tc>
        <w:tc>
          <w:tcPr>
            <w:tcW w:w="7799" w:type="dxa"/>
          </w:tcPr>
          <w:p w:rsidR="006D4ACA" w:rsidRPr="007F2544" w:rsidRDefault="006D4ACA" w:rsidP="007F2544">
            <w:pPr>
              <w:jc w:val="center"/>
              <w:rPr>
                <w:sz w:val="17"/>
                <w:szCs w:val="17"/>
              </w:rPr>
            </w:pPr>
          </w:p>
          <w:p w:rsidR="006743D0" w:rsidRPr="007F2544" w:rsidRDefault="006743D0" w:rsidP="007F2544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7F2544">
              <w:rPr>
                <w:sz w:val="17"/>
                <w:szCs w:val="17"/>
              </w:rPr>
              <w:t>ПАСПОРТ</w:t>
            </w:r>
          </w:p>
          <w:p w:rsidR="006743D0" w:rsidRPr="007F2544" w:rsidRDefault="006743D0" w:rsidP="007F2544">
            <w:pPr>
              <w:spacing w:line="360" w:lineRule="auto"/>
              <w:jc w:val="center"/>
              <w:rPr>
                <w:b/>
                <w:sz w:val="17"/>
                <w:szCs w:val="17"/>
              </w:rPr>
            </w:pPr>
            <w:r w:rsidRPr="007F2544">
              <w:rPr>
                <w:b/>
                <w:sz w:val="17"/>
                <w:szCs w:val="17"/>
              </w:rPr>
              <w:t xml:space="preserve">Радиатор отопительный секционный </w:t>
            </w:r>
            <w:r w:rsidR="004C136A" w:rsidRPr="007F2544">
              <w:rPr>
                <w:b/>
                <w:sz w:val="17"/>
                <w:szCs w:val="17"/>
              </w:rPr>
              <w:t>алюминиевый</w:t>
            </w:r>
          </w:p>
          <w:p w:rsidR="00F676BA" w:rsidRDefault="0013725A" w:rsidP="00F22D16">
            <w:pPr>
              <w:spacing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62.4pt;height:25.1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ГАРАНТ"/>
                </v:shape>
              </w:pict>
            </w:r>
          </w:p>
          <w:p w:rsidR="00F22D16" w:rsidRDefault="00A850FC" w:rsidP="00F22D16">
            <w:pPr>
              <w:spacing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oftHyphen/>
              <w:t xml:space="preserve"> </w:t>
            </w:r>
          </w:p>
          <w:p w:rsidR="0050266C" w:rsidRPr="0050266C" w:rsidRDefault="0050266C" w:rsidP="00F22D16">
            <w:pPr>
              <w:spacing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Сделано в России</w:t>
            </w:r>
          </w:p>
          <w:p w:rsidR="006743D0" w:rsidRPr="007F2544" w:rsidRDefault="006743D0" w:rsidP="00AA6F46">
            <w:pPr>
              <w:spacing w:line="360" w:lineRule="auto"/>
              <w:rPr>
                <w:b/>
                <w:sz w:val="17"/>
                <w:szCs w:val="17"/>
              </w:rPr>
            </w:pPr>
            <w:r w:rsidRPr="007F2544">
              <w:rPr>
                <w:b/>
                <w:sz w:val="17"/>
                <w:szCs w:val="17"/>
              </w:rPr>
              <w:t>Назначение</w:t>
            </w:r>
          </w:p>
          <w:p w:rsidR="00D36977" w:rsidRPr="007F2544" w:rsidRDefault="004C136A" w:rsidP="00AA6F46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sz w:val="17"/>
                <w:szCs w:val="17"/>
              </w:rPr>
              <w:t>Алюминиевые</w:t>
            </w:r>
            <w:r w:rsidR="006743D0" w:rsidRPr="007F2544">
              <w:rPr>
                <w:sz w:val="17"/>
                <w:szCs w:val="17"/>
              </w:rPr>
              <w:t xml:space="preserve"> литые под давлением секционные радиаторы</w:t>
            </w:r>
            <w:r w:rsidR="000C0404">
              <w:rPr>
                <w:sz w:val="17"/>
                <w:szCs w:val="17"/>
              </w:rPr>
              <w:t xml:space="preserve"> </w:t>
            </w:r>
            <w:r w:rsidR="006743D0" w:rsidRPr="007F2544">
              <w:rPr>
                <w:sz w:val="17"/>
                <w:szCs w:val="17"/>
              </w:rPr>
              <w:t xml:space="preserve"> </w:t>
            </w:r>
            <w:r w:rsidR="000C0404">
              <w:rPr>
                <w:sz w:val="17"/>
                <w:szCs w:val="17"/>
              </w:rPr>
              <w:t xml:space="preserve">Гарант </w:t>
            </w:r>
            <w:r w:rsidR="006743D0" w:rsidRPr="007F2544">
              <w:rPr>
                <w:rFonts w:eastAsia="PMingLiU"/>
                <w:sz w:val="17"/>
                <w:szCs w:val="17"/>
                <w:lang w:eastAsia="zh-HK"/>
              </w:rPr>
              <w:t xml:space="preserve">– </w:t>
            </w:r>
            <w:r w:rsidR="006743D0" w:rsidRPr="007F2544">
              <w:rPr>
                <w:rFonts w:eastAsia="PMingLiU"/>
                <w:sz w:val="17"/>
                <w:szCs w:val="17"/>
                <w:lang w:eastAsia="zh-TW"/>
              </w:rPr>
              <w:t xml:space="preserve">современные  отопительные приборы, отвечающие европейским и российским стандартам. </w:t>
            </w:r>
          </w:p>
          <w:p w:rsidR="00D36977" w:rsidRPr="007F2544" w:rsidRDefault="004C136A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>Высокопрочные алюминиевые радиаторы сделаны по итальянской технологии. Радиаторы изготовлены из специального сплава алюминия с минимальным содержанием цинка. Окрашивание радиатора производится методом анафореза при полном погружении радиатора в электролитическую ванну. Наружная поверхность</w:t>
            </w:r>
            <w:r w:rsidR="004F4702" w:rsidRPr="007F2544">
              <w:rPr>
                <w:rFonts w:eastAsia="PMingLiU"/>
                <w:sz w:val="17"/>
                <w:szCs w:val="17"/>
                <w:lang w:eastAsia="zh-TW"/>
              </w:rPr>
              <w:t xml:space="preserve"> радиатора дополнительно покрыта слоем порошковой эпоксидной эмали.</w:t>
            </w:r>
          </w:p>
          <w:p w:rsidR="004F4702" w:rsidRPr="007F2544" w:rsidRDefault="004F4702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 xml:space="preserve">Широкое </w:t>
            </w:r>
            <w:r w:rsidR="00122647" w:rsidRPr="007F2544">
              <w:rPr>
                <w:rFonts w:eastAsia="PMingLiU"/>
                <w:sz w:val="17"/>
                <w:szCs w:val="17"/>
                <w:lang w:eastAsia="zh-TW"/>
              </w:rPr>
              <w:t>проходное сечение секции</w:t>
            </w:r>
            <w:r w:rsidR="00B2742E" w:rsidRPr="007F2544">
              <w:rPr>
                <w:rFonts w:eastAsia="PMingLiU"/>
                <w:sz w:val="17"/>
                <w:szCs w:val="17"/>
                <w:lang w:eastAsia="zh-TW"/>
              </w:rPr>
              <w:t>, имеющее специально разработанную овальную форму, и множество конвекционных ребер, образующих большую площадь теплообмена, позволяют добиться максимальной теплоотдачи секции.</w:t>
            </w:r>
          </w:p>
          <w:p w:rsidR="006D4ACA" w:rsidRPr="007F2544" w:rsidRDefault="006743D0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>Радиаторы предназначены для использования в отопительных системах: жилых, общественных и промышленных зданий, частных домов, коттеджей, садовых домиков, гаражей и т.д.</w:t>
            </w:r>
          </w:p>
          <w:p w:rsidR="006743D0" w:rsidRPr="007F2544" w:rsidRDefault="006743D0" w:rsidP="007F2544">
            <w:pPr>
              <w:spacing w:line="360" w:lineRule="auto"/>
              <w:jc w:val="both"/>
              <w:rPr>
                <w:rFonts w:eastAsia="PMingLiU"/>
                <w:b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b/>
                <w:sz w:val="17"/>
                <w:szCs w:val="17"/>
                <w:lang w:eastAsia="zh-TW"/>
              </w:rPr>
              <w:t>Комплектация</w:t>
            </w:r>
            <w:r w:rsidR="00D36977" w:rsidRPr="007F2544">
              <w:rPr>
                <w:rFonts w:eastAsia="PMingLiU"/>
                <w:b/>
                <w:sz w:val="17"/>
                <w:szCs w:val="17"/>
                <w:lang w:eastAsia="zh-TW"/>
              </w:rPr>
              <w:t xml:space="preserve"> </w:t>
            </w:r>
            <w:r w:rsidRPr="007F2544">
              <w:rPr>
                <w:rFonts w:eastAsia="PMingLiU"/>
                <w:b/>
                <w:sz w:val="17"/>
                <w:szCs w:val="17"/>
                <w:lang w:eastAsia="zh-TW"/>
              </w:rPr>
              <w:t>(стандартная)</w:t>
            </w:r>
          </w:p>
          <w:p w:rsidR="006743D0" w:rsidRPr="007F2544" w:rsidRDefault="001B7BEE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 xml:space="preserve">1. </w:t>
            </w:r>
            <w:r w:rsidR="006743D0" w:rsidRPr="007F2544">
              <w:rPr>
                <w:rFonts w:eastAsia="PMingLiU"/>
                <w:sz w:val="17"/>
                <w:szCs w:val="17"/>
                <w:lang w:eastAsia="zh-TW"/>
              </w:rPr>
              <w:t>Радиатор в упаковке …………………………………………………………………  1шт.</w:t>
            </w:r>
          </w:p>
          <w:p w:rsidR="006743D0" w:rsidRPr="007F2544" w:rsidRDefault="001B7BEE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 xml:space="preserve">    </w:t>
            </w:r>
            <w:r w:rsidR="00960D88" w:rsidRPr="007F2544">
              <w:rPr>
                <w:rFonts w:eastAsia="PMingLiU"/>
                <w:sz w:val="17"/>
                <w:szCs w:val="17"/>
                <w:lang w:eastAsia="zh-TW"/>
              </w:rPr>
              <w:t xml:space="preserve">Количество секций  - </w:t>
            </w:r>
            <w:r w:rsidR="00AB6E35" w:rsidRPr="007F2544">
              <w:rPr>
                <w:rFonts w:eastAsia="PMingLiU"/>
                <w:sz w:val="17"/>
                <w:szCs w:val="17"/>
                <w:lang w:eastAsia="zh-TW"/>
              </w:rPr>
              <w:t>10</w:t>
            </w:r>
          </w:p>
          <w:p w:rsidR="006743D0" w:rsidRPr="007F2544" w:rsidRDefault="001B7BEE" w:rsidP="007F254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 xml:space="preserve">2. </w:t>
            </w:r>
            <w:r w:rsidR="006743D0" w:rsidRPr="007F2544">
              <w:rPr>
                <w:rFonts w:eastAsia="PMingLiU"/>
                <w:sz w:val="17"/>
                <w:szCs w:val="17"/>
                <w:lang w:eastAsia="zh-TW"/>
              </w:rPr>
              <w:t>Паспорт с гарантией………………………………………………………………….. 1 шт.</w:t>
            </w:r>
          </w:p>
          <w:p w:rsidR="00D0507C" w:rsidRPr="007F2544" w:rsidRDefault="006743D0" w:rsidP="007F2544">
            <w:pPr>
              <w:spacing w:line="360" w:lineRule="auto"/>
              <w:jc w:val="both"/>
              <w:rPr>
                <w:rFonts w:eastAsia="PMingLiU"/>
                <w:b/>
                <w:sz w:val="17"/>
                <w:szCs w:val="17"/>
                <w:lang w:eastAsia="zh-TW"/>
              </w:rPr>
            </w:pPr>
            <w:r w:rsidRPr="007F2544">
              <w:rPr>
                <w:rFonts w:eastAsia="PMingLiU"/>
                <w:sz w:val="17"/>
                <w:szCs w:val="17"/>
                <w:lang w:eastAsia="zh-TW"/>
              </w:rPr>
              <w:t xml:space="preserve"> </w:t>
            </w:r>
            <w:r w:rsidR="00D0507C" w:rsidRPr="007F2544">
              <w:rPr>
                <w:b/>
                <w:sz w:val="17"/>
                <w:szCs w:val="17"/>
              </w:rPr>
              <w:t>Технические характеристи</w:t>
            </w:r>
            <w:r w:rsidR="00DA0ED0">
              <w:rPr>
                <w:b/>
                <w:sz w:val="17"/>
                <w:szCs w:val="17"/>
              </w:rPr>
              <w:t>ки 1 секции радиатора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7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95"/>
              <w:gridCol w:w="756"/>
              <w:gridCol w:w="967"/>
              <w:gridCol w:w="710"/>
              <w:gridCol w:w="852"/>
              <w:gridCol w:w="1035"/>
              <w:gridCol w:w="720"/>
              <w:gridCol w:w="1145"/>
              <w:gridCol w:w="493"/>
            </w:tblGrid>
            <w:tr w:rsidR="00D0507C" w:rsidRPr="007F2544" w:rsidTr="007F2544">
              <w:trPr>
                <w:trHeight w:val="344"/>
              </w:trPr>
              <w:tc>
                <w:tcPr>
                  <w:tcW w:w="895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Модел</w:t>
                  </w:r>
                  <w:r w:rsidR="0085245F">
                    <w:rPr>
                      <w:sz w:val="17"/>
                      <w:szCs w:val="17"/>
                    </w:rPr>
                    <w:t>ь</w:t>
                  </w:r>
                </w:p>
              </w:tc>
              <w:tc>
                <w:tcPr>
                  <w:tcW w:w="756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Глубина,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мм</w:t>
                  </w:r>
                </w:p>
              </w:tc>
              <w:tc>
                <w:tcPr>
                  <w:tcW w:w="967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Межосевое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расст., мм</w:t>
                  </w:r>
                </w:p>
              </w:tc>
              <w:tc>
                <w:tcPr>
                  <w:tcW w:w="710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Высота,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мм</w:t>
                  </w:r>
                </w:p>
              </w:tc>
              <w:tc>
                <w:tcPr>
                  <w:tcW w:w="852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Ширина,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мм</w:t>
                  </w:r>
                </w:p>
              </w:tc>
              <w:tc>
                <w:tcPr>
                  <w:tcW w:w="1035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Диаметр вх. отв., дюйм</w:t>
                  </w:r>
                </w:p>
              </w:tc>
              <w:tc>
                <w:tcPr>
                  <w:tcW w:w="720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Емкость,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л</w:t>
                  </w:r>
                </w:p>
              </w:tc>
              <w:tc>
                <w:tcPr>
                  <w:tcW w:w="1145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Теплоотд.,Вт.,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при ΔТ=70ºС</w:t>
                  </w:r>
                </w:p>
              </w:tc>
              <w:tc>
                <w:tcPr>
                  <w:tcW w:w="493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Вес,</w:t>
                  </w:r>
                </w:p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кг</w:t>
                  </w:r>
                </w:p>
              </w:tc>
            </w:tr>
            <w:tr w:rsidR="00D0507C" w:rsidRPr="007F2544" w:rsidTr="007F2544">
              <w:tc>
                <w:tcPr>
                  <w:tcW w:w="895" w:type="dxa"/>
                  <w:vAlign w:val="center"/>
                </w:tcPr>
                <w:p w:rsidR="00D0507C" w:rsidRPr="00F676BA" w:rsidRDefault="000C0404" w:rsidP="004B2DCF">
                  <w:pPr>
                    <w:spacing w:line="360" w:lineRule="auto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Гарант</w:t>
                  </w:r>
                  <w:r w:rsidR="004C734B">
                    <w:rPr>
                      <w:sz w:val="17"/>
                      <w:szCs w:val="17"/>
                    </w:rPr>
                    <w:t xml:space="preserve"> 500</w:t>
                  </w:r>
                  <w:r w:rsidR="00050EFC">
                    <w:rPr>
                      <w:sz w:val="17"/>
                      <w:szCs w:val="17"/>
                    </w:rPr>
                    <w:t>/</w:t>
                  </w:r>
                  <w:r w:rsidR="004B2DCF">
                    <w:rPr>
                      <w:sz w:val="17"/>
                      <w:szCs w:val="17"/>
                      <w:lang w:val="en-US"/>
                    </w:rPr>
                    <w:t>10</w:t>
                  </w:r>
                  <w:r w:rsidR="00050EFC">
                    <w:rPr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756" w:type="dxa"/>
                  <w:vAlign w:val="center"/>
                </w:tcPr>
                <w:p w:rsidR="00D0507C" w:rsidRPr="0085245F" w:rsidRDefault="00AA6F46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94</w:t>
                  </w:r>
                </w:p>
              </w:tc>
              <w:tc>
                <w:tcPr>
                  <w:tcW w:w="967" w:type="dxa"/>
                  <w:vAlign w:val="center"/>
                </w:tcPr>
                <w:p w:rsidR="00D0507C" w:rsidRPr="0085245F" w:rsidRDefault="00ED23C5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85245F">
                    <w:rPr>
                      <w:sz w:val="17"/>
                      <w:szCs w:val="17"/>
                    </w:rPr>
                    <w:t>5</w:t>
                  </w:r>
                  <w:r w:rsidR="007F2544" w:rsidRPr="0085245F">
                    <w:rPr>
                      <w:sz w:val="17"/>
                      <w:szCs w:val="17"/>
                    </w:rPr>
                    <w:t>00</w:t>
                  </w:r>
                </w:p>
              </w:tc>
              <w:tc>
                <w:tcPr>
                  <w:tcW w:w="710" w:type="dxa"/>
                  <w:vAlign w:val="center"/>
                </w:tcPr>
                <w:p w:rsidR="00D0507C" w:rsidRPr="004C734B" w:rsidRDefault="00ED23C5" w:rsidP="00AA6F46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85245F">
                    <w:rPr>
                      <w:sz w:val="17"/>
                      <w:szCs w:val="17"/>
                    </w:rPr>
                    <w:t>5</w:t>
                  </w:r>
                  <w:r w:rsidR="00AA6F46">
                    <w:rPr>
                      <w:sz w:val="17"/>
                      <w:szCs w:val="17"/>
                    </w:rPr>
                    <w:t>73</w:t>
                  </w:r>
                </w:p>
              </w:tc>
              <w:tc>
                <w:tcPr>
                  <w:tcW w:w="852" w:type="dxa"/>
                  <w:vAlign w:val="center"/>
                </w:tcPr>
                <w:p w:rsidR="00D0507C" w:rsidRPr="0085245F" w:rsidRDefault="00AA6F46" w:rsidP="00BD7A73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035" w:type="dxa"/>
                  <w:vAlign w:val="center"/>
                </w:tcPr>
                <w:p w:rsidR="00D0507C" w:rsidRPr="007F2544" w:rsidRDefault="00D0507C" w:rsidP="007F2544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D0507C" w:rsidRPr="007F2544" w:rsidRDefault="00D0507C" w:rsidP="00050EFC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7F2544">
                    <w:rPr>
                      <w:sz w:val="17"/>
                      <w:szCs w:val="17"/>
                    </w:rPr>
                    <w:t>0,</w:t>
                  </w:r>
                  <w:r w:rsidR="00AA6F46">
                    <w:rPr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1145" w:type="dxa"/>
                  <w:vAlign w:val="center"/>
                </w:tcPr>
                <w:p w:rsidR="00D0507C" w:rsidRPr="004C734B" w:rsidRDefault="00A011B1" w:rsidP="00AA6F46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BD7A73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="00AA6F46">
                    <w:rPr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493" w:type="dxa"/>
                  <w:vAlign w:val="center"/>
                </w:tcPr>
                <w:p w:rsidR="00D0507C" w:rsidRPr="004C734B" w:rsidRDefault="00BD7A73" w:rsidP="00050EFC">
                  <w:pPr>
                    <w:spacing w:line="360" w:lineRule="auto"/>
                    <w:jc w:val="center"/>
                    <w:rPr>
                      <w:sz w:val="17"/>
                      <w:szCs w:val="17"/>
                    </w:rPr>
                  </w:pPr>
                  <w:r w:rsidRPr="004C734B">
                    <w:rPr>
                      <w:sz w:val="17"/>
                      <w:szCs w:val="17"/>
                    </w:rPr>
                    <w:t>0,</w:t>
                  </w:r>
                  <w:r w:rsidR="00050EFC">
                    <w:rPr>
                      <w:sz w:val="17"/>
                      <w:szCs w:val="17"/>
                    </w:rPr>
                    <w:t>73</w:t>
                  </w:r>
                </w:p>
              </w:tc>
            </w:tr>
          </w:tbl>
          <w:p w:rsidR="001B7BEE" w:rsidRPr="007F2544" w:rsidRDefault="001B7BEE" w:rsidP="007F2544">
            <w:pPr>
              <w:spacing w:line="360" w:lineRule="auto"/>
              <w:jc w:val="both"/>
              <w:rPr>
                <w:sz w:val="17"/>
                <w:szCs w:val="17"/>
              </w:rPr>
            </w:pPr>
          </w:p>
          <w:p w:rsidR="001B7BEE" w:rsidRPr="007F2544" w:rsidRDefault="004C136A" w:rsidP="000C0404">
            <w:pPr>
              <w:spacing w:line="360" w:lineRule="auto"/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  <w:r w:rsidRPr="007F2544">
              <w:rPr>
                <w:sz w:val="17"/>
                <w:szCs w:val="17"/>
              </w:rPr>
              <w:t>Алюминиевые</w:t>
            </w:r>
            <w:r w:rsidR="001B7BEE" w:rsidRPr="007F2544">
              <w:rPr>
                <w:sz w:val="17"/>
                <w:szCs w:val="17"/>
              </w:rPr>
              <w:t xml:space="preserve"> литые под давлением секционные радиаторы </w:t>
            </w:r>
            <w:r w:rsidR="000C0404">
              <w:rPr>
                <w:sz w:val="17"/>
                <w:szCs w:val="17"/>
              </w:rPr>
              <w:t xml:space="preserve"> Гарант </w:t>
            </w:r>
            <w:r w:rsidR="004C734B">
              <w:rPr>
                <w:sz w:val="17"/>
                <w:szCs w:val="17"/>
              </w:rPr>
              <w:t xml:space="preserve"> </w:t>
            </w:r>
            <w:r w:rsidR="001B7BEE" w:rsidRPr="007F2544">
              <w:rPr>
                <w:rFonts w:eastAsia="PMingLiU"/>
                <w:sz w:val="17"/>
                <w:szCs w:val="17"/>
                <w:lang w:eastAsia="zh-HK"/>
              </w:rPr>
              <w:t>производ</w:t>
            </w:r>
            <w:r w:rsidR="00874E98" w:rsidRPr="007F2544">
              <w:rPr>
                <w:rFonts w:eastAsia="PMingLiU"/>
                <w:sz w:val="17"/>
                <w:szCs w:val="17"/>
                <w:lang w:eastAsia="zh-HK"/>
              </w:rPr>
              <w:t>я</w:t>
            </w:r>
            <w:r w:rsidR="001B7BEE" w:rsidRPr="007F2544">
              <w:rPr>
                <w:rFonts w:eastAsia="PMingLiU"/>
                <w:sz w:val="17"/>
                <w:szCs w:val="17"/>
                <w:lang w:eastAsia="zh-HK"/>
              </w:rPr>
              <w:t>тся</w:t>
            </w:r>
            <w:r w:rsidR="000C0404">
              <w:rPr>
                <w:rFonts w:eastAsia="PMingLiU"/>
                <w:sz w:val="17"/>
                <w:szCs w:val="17"/>
                <w:lang w:eastAsia="zh-HK"/>
              </w:rPr>
              <w:t xml:space="preserve"> </w:t>
            </w:r>
            <w:r w:rsidR="001B7BEE" w:rsidRPr="007F2544">
              <w:rPr>
                <w:rFonts w:eastAsia="PMingLiU"/>
                <w:sz w:val="17"/>
                <w:szCs w:val="17"/>
                <w:lang w:eastAsia="zh-HK"/>
              </w:rPr>
              <w:t xml:space="preserve"> из</w:t>
            </w:r>
            <w:r w:rsidR="000C0404">
              <w:rPr>
                <w:rFonts w:eastAsia="PMingLiU"/>
                <w:sz w:val="17"/>
                <w:szCs w:val="17"/>
                <w:lang w:eastAsia="zh-HK"/>
              </w:rPr>
              <w:t xml:space="preserve"> </w:t>
            </w:r>
            <w:r w:rsidR="001B7BEE" w:rsidRPr="007F2544">
              <w:rPr>
                <w:rFonts w:eastAsia="PMingLiU"/>
                <w:sz w:val="17"/>
                <w:szCs w:val="17"/>
                <w:lang w:eastAsia="zh-HK"/>
              </w:rPr>
              <w:t xml:space="preserve"> алюминия высокой очистки  по технологии методом литья под давлением. Все</w:t>
            </w:r>
            <w:r w:rsidR="004C734B">
              <w:rPr>
                <w:rFonts w:eastAsia="PMingLiU"/>
                <w:sz w:val="17"/>
                <w:szCs w:val="17"/>
                <w:lang w:eastAsia="zh-HK"/>
              </w:rPr>
              <w:t xml:space="preserve"> </w:t>
            </w:r>
            <w:r w:rsidR="001B7BEE" w:rsidRPr="007F2544">
              <w:rPr>
                <w:rFonts w:eastAsia="PMingLiU"/>
                <w:sz w:val="17"/>
                <w:szCs w:val="17"/>
                <w:lang w:eastAsia="zh-HK"/>
              </w:rPr>
              <w:t>серийные отопительные приборы</w:t>
            </w:r>
            <w:r w:rsidR="000C0404">
              <w:rPr>
                <w:rFonts w:eastAsia="PMingLiU"/>
                <w:sz w:val="17"/>
                <w:szCs w:val="17"/>
                <w:lang w:eastAsia="zh-HK"/>
              </w:rPr>
              <w:t xml:space="preserve"> </w:t>
            </w:r>
            <w:r w:rsidR="000C0404">
              <w:rPr>
                <w:sz w:val="17"/>
                <w:szCs w:val="17"/>
              </w:rPr>
              <w:t>Гарант</w:t>
            </w:r>
            <w:r w:rsidR="004C734B">
              <w:rPr>
                <w:sz w:val="17"/>
                <w:szCs w:val="17"/>
              </w:rPr>
              <w:t xml:space="preserve"> </w:t>
            </w:r>
            <w:r w:rsidR="001B7BEE" w:rsidRPr="007F2544">
              <w:rPr>
                <w:sz w:val="17"/>
                <w:szCs w:val="17"/>
              </w:rPr>
              <w:t xml:space="preserve"> имеют высококачественное покрытие, </w:t>
            </w:r>
            <w:r w:rsidR="001C57DF" w:rsidRPr="001A27AD">
              <w:rPr>
                <w:sz w:val="17"/>
                <w:szCs w:val="17"/>
              </w:rPr>
              <w:t xml:space="preserve">которое проводится в семь этапов белого цвета  </w:t>
            </w:r>
            <w:r w:rsidR="000C0404">
              <w:rPr>
                <w:sz w:val="17"/>
                <w:szCs w:val="17"/>
              </w:rPr>
              <w:t xml:space="preserve">          </w:t>
            </w:r>
            <w:r w:rsidR="001C57DF" w:rsidRPr="001A27AD">
              <w:rPr>
                <w:rFonts w:eastAsia="PMingLiU"/>
                <w:sz w:val="17"/>
                <w:szCs w:val="17"/>
                <w:lang w:eastAsia="zh-HK"/>
              </w:rPr>
              <w:t>RAL 90</w:t>
            </w:r>
            <w:r w:rsidR="001C57DF">
              <w:rPr>
                <w:rFonts w:eastAsia="PMingLiU"/>
                <w:sz w:val="17"/>
                <w:szCs w:val="17"/>
                <w:lang w:eastAsia="zh-HK"/>
              </w:rPr>
              <w:t>1</w:t>
            </w:r>
            <w:r w:rsidR="00042064">
              <w:rPr>
                <w:rFonts w:eastAsia="PMingLiU"/>
                <w:sz w:val="17"/>
                <w:szCs w:val="17"/>
                <w:lang w:eastAsia="zh-HK"/>
              </w:rPr>
              <w:t>6</w:t>
            </w:r>
            <w:r w:rsidR="001B7BEE" w:rsidRPr="007F2544">
              <w:rPr>
                <w:sz w:val="17"/>
                <w:szCs w:val="17"/>
              </w:rPr>
              <w:t>.</w:t>
            </w:r>
          </w:p>
          <w:p w:rsidR="006743D0" w:rsidRPr="007F2544" w:rsidRDefault="006743D0" w:rsidP="007F2544">
            <w:pPr>
              <w:jc w:val="both"/>
              <w:rPr>
                <w:rFonts w:eastAsia="PMingLiU"/>
                <w:sz w:val="17"/>
                <w:szCs w:val="17"/>
                <w:lang w:eastAsia="zh-TW"/>
              </w:rPr>
            </w:pPr>
          </w:p>
        </w:tc>
      </w:tr>
      <w:tr w:rsidR="00B3086D" w:rsidRPr="007F2544" w:rsidTr="007F2544">
        <w:trPr>
          <w:trHeight w:val="9861"/>
        </w:trPr>
        <w:tc>
          <w:tcPr>
            <w:tcW w:w="7799" w:type="dxa"/>
          </w:tcPr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Уважаемый покупатель, уважаемый монтажник!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Благодарим Вас за покупку наших радиаторов и просим внимательно ознакомиться со следующими рекомендациями.</w:t>
            </w:r>
          </w:p>
          <w:p w:rsidR="00EF04B7" w:rsidRPr="00EF04B7" w:rsidRDefault="00EF04B7" w:rsidP="004C734B">
            <w:pPr>
              <w:spacing w:line="360" w:lineRule="auto"/>
            </w:pPr>
            <w:r w:rsidRPr="007F2544">
              <w:rPr>
                <w:rStyle w:val="A00"/>
                <w:rFonts w:cs="Times New Roman"/>
                <w:sz w:val="17"/>
                <w:szCs w:val="17"/>
              </w:rPr>
              <w:t xml:space="preserve">Все радиаторы </w:t>
            </w:r>
            <w:r w:rsidR="000C0404">
              <w:rPr>
                <w:sz w:val="17"/>
                <w:szCs w:val="17"/>
              </w:rPr>
              <w:t>Гарант</w:t>
            </w:r>
            <w:r w:rsidR="004C734B">
              <w:rPr>
                <w:sz w:val="17"/>
                <w:szCs w:val="17"/>
              </w:rPr>
              <w:t xml:space="preserve"> </w:t>
            </w:r>
            <w:r w:rsidRPr="007F2544">
              <w:rPr>
                <w:rStyle w:val="A00"/>
                <w:rFonts w:cs="Times New Roman"/>
                <w:sz w:val="17"/>
                <w:szCs w:val="17"/>
              </w:rPr>
              <w:t>обеспечиваются 10-летней гарантией</w:t>
            </w:r>
            <w:r w:rsidR="00901E60" w:rsidRPr="007F2544">
              <w:rPr>
                <w:rStyle w:val="A00"/>
                <w:rFonts w:cs="Times New Roman"/>
                <w:sz w:val="17"/>
                <w:szCs w:val="17"/>
              </w:rPr>
              <w:t>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Гарантия распространяется на все производственные дефекты, выявленные с даты покупки или монтажа радиатора, указанной на товарном чеке или Акте установки оборудования при условии, что установка произведена квалифицированным специалистом с соблюдением всех требований действующих норм монтажа и рекомендаций производителя по установке.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>При покупке радиаторов необходимо помнить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>1. Радиаторы водяного отопления могут быть использованы в системах водяного и парового отопления при следующих условиях: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• максимальная температура воды 120 ºС;</w:t>
            </w:r>
          </w:p>
          <w:p w:rsidR="001F4983" w:rsidRPr="007F2544" w:rsidRDefault="00EF04B7" w:rsidP="007F2544">
            <w:pPr>
              <w:pStyle w:val="Pa0"/>
              <w:jc w:val="both"/>
              <w:rPr>
                <w:rStyle w:val="A00"/>
                <w:rFonts w:ascii="Times New Roman" w:hAnsi="Times New Roman" w:cs="Times New Roman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 xml:space="preserve">• для всех моделей максимальное рабочее давление - 16 бар (1600 кПа). 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 xml:space="preserve">• значение рН воды должно находиться в пределах </w:t>
            </w:r>
            <w:r w:rsidR="00B2742E"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7-8</w:t>
            </w: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2. При установке радиатора необходимо обеспечить следующие минимальные расстояния: </w:t>
            </w: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от пола – 12 см; от стены до задней стороны радиатора – 2 ÷ 5 см; от нижней части ниши или подоконника – 10 см;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3. Перед </w:t>
            </w:r>
            <w:r w:rsidR="009E5FBA" w:rsidRPr="009E5FBA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>установкой</w:t>
            </w:r>
            <w:r w:rsidR="009E5FBA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радиатора</w:t>
            </w: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необходимо уточнить параметры магистралей отопления Вашего дома в РЭО или диспетчерских пунктах по месту нахождения дома. Отклонения от указанных параметров могут привести к выходу из строя радиаторов в процессе эксплуатации.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Монтаж и установка радиаторов должны выполняться только квалифицированными специалистами в полном соответствии с нормативными требованиями.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При монтаже и установке, а также при их эксплуатации необходимо руководствоваться нижеуказанными рекомендациями и нашей технической документацией.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b/>
                <w:bCs/>
                <w:sz w:val="17"/>
                <w:szCs w:val="17"/>
              </w:rPr>
              <w:t>4. Краны (вентили), устанавливаемые дополнительно на входе/выходе радиаторов, предназначены в основном для: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• использования в качестве терморегулирующих элементов отопления;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• отключения и последующей профилактической промывки радиаторов от накопившихся грязевых компонентов магистралей отопления (при необходимости 1 раз в течение 4 – 5 лет, в зависимости от качества воды);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• отключения радиаторов от магистрали отопления в аварийных ситуациях.</w:t>
            </w:r>
          </w:p>
          <w:p w:rsidR="00EF04B7" w:rsidRPr="007F2544" w:rsidRDefault="00EF04B7" w:rsidP="007F2544">
            <w:pPr>
              <w:pStyle w:val="Pa0"/>
              <w:jc w:val="both"/>
              <w:rPr>
                <w:rFonts w:ascii="Times New Roman" w:hAnsi="Times New Roman"/>
                <w:color w:val="221E1F"/>
                <w:sz w:val="17"/>
                <w:szCs w:val="17"/>
              </w:rPr>
            </w:pPr>
            <w:r w:rsidRPr="007F2544">
              <w:rPr>
                <w:rStyle w:val="A00"/>
                <w:rFonts w:ascii="Times New Roman" w:hAnsi="Times New Roman" w:cs="Times New Roman"/>
                <w:sz w:val="17"/>
                <w:szCs w:val="17"/>
              </w:rPr>
              <w:t>Не рекомендуется использовать вентили (краны) в качестве терморегулирующих элементов отопления без установки перемычек в однотрубных системах отопления многоэтажных домов. В этом случае Вы невольно регулируете теплоотдачу всего стояка в Вашем доме, что административно наказуемо.</w:t>
            </w:r>
          </w:p>
          <w:p w:rsidR="00B3086D" w:rsidRPr="007F2544" w:rsidRDefault="00EF04B7" w:rsidP="007F2544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7F2544">
              <w:rPr>
                <w:rStyle w:val="A00"/>
                <w:rFonts w:cs="Times New Roman"/>
                <w:sz w:val="17"/>
                <w:szCs w:val="17"/>
              </w:rPr>
              <w:t xml:space="preserve">На каждый радиатор должен быть установлен воздушный клапан, который предназначен для выпуска воздуха. Клапан автоматически закрывается при полном заполнении радиатора водой. </w:t>
            </w:r>
            <w:r w:rsidRPr="007F2544">
              <w:rPr>
                <w:rStyle w:val="A00"/>
                <w:sz w:val="17"/>
                <w:szCs w:val="17"/>
              </w:rPr>
              <w:t>Клапан устанавливается в верхней части радиатора с выпускной головкой строго вертикально вверх. Для приведения клапана в рабочее состояние необходимо только ослабить (не снимая) белую крышку. В противном случае клапан будет работать как заглушка.</w:t>
            </w:r>
          </w:p>
        </w:tc>
        <w:tc>
          <w:tcPr>
            <w:tcW w:w="7799" w:type="dxa"/>
          </w:tcPr>
          <w:p w:rsidR="00B3086D" w:rsidRPr="007F2544" w:rsidRDefault="00310716" w:rsidP="007F2544">
            <w:pPr>
              <w:ind w:right="622"/>
              <w:jc w:val="both"/>
              <w:rPr>
                <w:b/>
                <w:sz w:val="17"/>
                <w:szCs w:val="17"/>
              </w:rPr>
            </w:pPr>
            <w:r w:rsidRPr="007F2544">
              <w:rPr>
                <w:b/>
                <w:sz w:val="17"/>
                <w:szCs w:val="17"/>
              </w:rPr>
              <w:t>5. Стандартная схема подключения радиатора</w:t>
            </w:r>
          </w:p>
          <w:p w:rsidR="00310716" w:rsidRPr="007F2544" w:rsidRDefault="00310716" w:rsidP="007F2544">
            <w:pPr>
              <w:ind w:right="622"/>
              <w:jc w:val="both"/>
              <w:rPr>
                <w:sz w:val="17"/>
                <w:szCs w:val="17"/>
              </w:rPr>
            </w:pPr>
          </w:p>
          <w:p w:rsidR="00310716" w:rsidRPr="007F2544" w:rsidRDefault="0013725A" w:rsidP="007F2544">
            <w:pPr>
              <w:ind w:right="622"/>
              <w:jc w:val="both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4805680" cy="1878330"/>
                  <wp:effectExtent l="19050" t="0" r="0" b="0"/>
                  <wp:docPr id="2" name="Рисунок 2" descr="схема подключения радиа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 подключения радиа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80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>6. Рекомендации по эксплуатации радиаторов:</w:t>
            </w:r>
          </w:p>
          <w:p w:rsidR="001F4983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 xml:space="preserve">Для защиты радиаторов рекомендуется проводить обработку воды отопительной системы специфическими добавками, пригодными для систем, изготовленных с использованием нескольких видов металлов. 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Запрещается использование воды с высокими коррозионными характеристиками, так как это автоматически влечет за собой прекращение гарантии на радиаторы.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Для очистки поверхностей радиатора запрещается использовать абразивные материалы.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Необходимость слишком частой продувки радиатора является сигналом неполадок в отопительной системе, поэтому рекомендуем немедленно вызвать специалиста, обслуживающего отопительную систему Вашего дома или обратиться к дилеру, у которого Вы приобрели радиаторы.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На боковых секциях радиатора поверхность, с которой контактирует уплотнительная прокладка, окрашена; поэтому, для предупреждения утечек воды, при монтаже ниппелей или заглушек запрещается производить зачистку этой поверхности наждачной бумагой или напильником.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>Во избежание выхода из строя радиатора категорически ЗАПРЕЩАЕТСЯ: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отключать радиатор от систем отопления кроме случаев, указанных в п.4;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резко открывать вентили, установленные на входе/выходе радиатора, отключенного от магистрали отопления, во избежание гидравлического удара внутри радиатора и его разрыва (повреждения, разгерметизации);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постоянно держать воздушный клапан в закрытом положении, путем механического завинчивания белой крышки.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использовать трубы магистралей отопления в качестве элементов заземления;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b/>
                <w:bCs/>
                <w:color w:val="221E1F"/>
                <w:sz w:val="17"/>
                <w:szCs w:val="17"/>
                <w:lang w:eastAsia="ru-RU"/>
              </w:rPr>
              <w:t xml:space="preserve">• </w:t>
            </w: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допускать детей к играм с вентилями и воздушным клапаном.</w:t>
            </w:r>
          </w:p>
          <w:p w:rsidR="006D4ACA" w:rsidRPr="007F2544" w:rsidRDefault="006D4ACA" w:rsidP="007F25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color w:val="221E1F"/>
                <w:sz w:val="17"/>
                <w:szCs w:val="17"/>
                <w:lang w:eastAsia="ru-RU"/>
              </w:rPr>
            </w:pP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Изготовитель не несет юридической и финансовой ответственности перед пользователем за последствия, связанные с нарушением требований по установке и эксплуатации радиаторов.</w:t>
            </w:r>
          </w:p>
          <w:p w:rsidR="00310716" w:rsidRPr="007F2544" w:rsidRDefault="006D4ACA" w:rsidP="007F2544">
            <w:pPr>
              <w:spacing w:line="360" w:lineRule="auto"/>
              <w:ind w:right="622"/>
              <w:rPr>
                <w:sz w:val="18"/>
                <w:szCs w:val="18"/>
              </w:rPr>
            </w:pPr>
            <w:r w:rsidRPr="007F2544">
              <w:rPr>
                <w:rFonts w:eastAsia="Times New Roman"/>
                <w:color w:val="221E1F"/>
                <w:sz w:val="17"/>
                <w:szCs w:val="17"/>
                <w:lang w:eastAsia="ru-RU"/>
              </w:rPr>
              <w:t>Изделия, выведенные из строя по вине пользователя, обмену или компенсации не подлежат.</w:t>
            </w:r>
          </w:p>
        </w:tc>
      </w:tr>
    </w:tbl>
    <w:p w:rsidR="00C32408" w:rsidRPr="00B3086D" w:rsidRDefault="00C32408" w:rsidP="009D10F2"/>
    <w:sectPr w:rsidR="00C32408" w:rsidRPr="00B3086D" w:rsidSect="00591B20">
      <w:pgSz w:w="16838" w:h="11906" w:orient="landscape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AA" w:rsidRDefault="00D15AAA" w:rsidP="00D95E4C">
      <w:r>
        <w:separator/>
      </w:r>
    </w:p>
  </w:endnote>
  <w:endnote w:type="continuationSeparator" w:id="0">
    <w:p w:rsidR="00D15AAA" w:rsidRDefault="00D15AAA" w:rsidP="00D9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AA" w:rsidRDefault="00D15AAA" w:rsidP="00D95E4C">
      <w:r>
        <w:separator/>
      </w:r>
    </w:p>
  </w:footnote>
  <w:footnote w:type="continuationSeparator" w:id="0">
    <w:p w:rsidR="00D15AAA" w:rsidRDefault="00D15AAA" w:rsidP="00D9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CA2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E145CB"/>
    <w:multiLevelType w:val="multilevel"/>
    <w:tmpl w:val="A01E3D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>
    <w:nsid w:val="32593C17"/>
    <w:multiLevelType w:val="multilevel"/>
    <w:tmpl w:val="5B92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46600527"/>
    <w:multiLevelType w:val="multilevel"/>
    <w:tmpl w:val="5ECAF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7AAA0DA7"/>
    <w:multiLevelType w:val="hybridMultilevel"/>
    <w:tmpl w:val="2D5A5D5C"/>
    <w:lvl w:ilvl="0" w:tplc="B1582956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43D0"/>
    <w:rsid w:val="00015EDB"/>
    <w:rsid w:val="00042064"/>
    <w:rsid w:val="00050EFC"/>
    <w:rsid w:val="00062E7A"/>
    <w:rsid w:val="000713C6"/>
    <w:rsid w:val="00072C55"/>
    <w:rsid w:val="000855A2"/>
    <w:rsid w:val="000A1734"/>
    <w:rsid w:val="000C0404"/>
    <w:rsid w:val="000E3337"/>
    <w:rsid w:val="0011066D"/>
    <w:rsid w:val="00114FC2"/>
    <w:rsid w:val="0012074B"/>
    <w:rsid w:val="00122647"/>
    <w:rsid w:val="0013725A"/>
    <w:rsid w:val="00141DFD"/>
    <w:rsid w:val="0016198E"/>
    <w:rsid w:val="001A6AA1"/>
    <w:rsid w:val="001B09FF"/>
    <w:rsid w:val="001B7BEE"/>
    <w:rsid w:val="001C57DF"/>
    <w:rsid w:val="001F4983"/>
    <w:rsid w:val="00207ABB"/>
    <w:rsid w:val="00212FA4"/>
    <w:rsid w:val="002C2E2B"/>
    <w:rsid w:val="002D3453"/>
    <w:rsid w:val="00310716"/>
    <w:rsid w:val="003417EA"/>
    <w:rsid w:val="003525FE"/>
    <w:rsid w:val="00363A1D"/>
    <w:rsid w:val="00387930"/>
    <w:rsid w:val="00387C82"/>
    <w:rsid w:val="003A3954"/>
    <w:rsid w:val="003B5A24"/>
    <w:rsid w:val="003C31F1"/>
    <w:rsid w:val="003E4D16"/>
    <w:rsid w:val="003F4301"/>
    <w:rsid w:val="00423E1E"/>
    <w:rsid w:val="004344CD"/>
    <w:rsid w:val="00442EDC"/>
    <w:rsid w:val="004B2DCF"/>
    <w:rsid w:val="004C136A"/>
    <w:rsid w:val="004C734B"/>
    <w:rsid w:val="004D012A"/>
    <w:rsid w:val="004D7D7C"/>
    <w:rsid w:val="004E28BC"/>
    <w:rsid w:val="004F4702"/>
    <w:rsid w:val="0050266C"/>
    <w:rsid w:val="00591B20"/>
    <w:rsid w:val="00597F85"/>
    <w:rsid w:val="005C1CAA"/>
    <w:rsid w:val="00631E22"/>
    <w:rsid w:val="00655B3B"/>
    <w:rsid w:val="006743D0"/>
    <w:rsid w:val="006D4ACA"/>
    <w:rsid w:val="006D7371"/>
    <w:rsid w:val="007107DF"/>
    <w:rsid w:val="00745C8C"/>
    <w:rsid w:val="00753AC8"/>
    <w:rsid w:val="007650C7"/>
    <w:rsid w:val="00781DCD"/>
    <w:rsid w:val="007E0565"/>
    <w:rsid w:val="007E3AB2"/>
    <w:rsid w:val="007F2544"/>
    <w:rsid w:val="008047FA"/>
    <w:rsid w:val="00833830"/>
    <w:rsid w:val="0085245F"/>
    <w:rsid w:val="00874E98"/>
    <w:rsid w:val="008B7843"/>
    <w:rsid w:val="008E1014"/>
    <w:rsid w:val="008F3BAF"/>
    <w:rsid w:val="00901E60"/>
    <w:rsid w:val="009118CF"/>
    <w:rsid w:val="00917E04"/>
    <w:rsid w:val="00935912"/>
    <w:rsid w:val="00945773"/>
    <w:rsid w:val="00947A79"/>
    <w:rsid w:val="00960D88"/>
    <w:rsid w:val="00982D6E"/>
    <w:rsid w:val="00997222"/>
    <w:rsid w:val="009C0B6A"/>
    <w:rsid w:val="009D10F2"/>
    <w:rsid w:val="009E1A74"/>
    <w:rsid w:val="009E5FBA"/>
    <w:rsid w:val="009F0554"/>
    <w:rsid w:val="009F1B30"/>
    <w:rsid w:val="00A011B1"/>
    <w:rsid w:val="00A502E9"/>
    <w:rsid w:val="00A51394"/>
    <w:rsid w:val="00A676C1"/>
    <w:rsid w:val="00A755F5"/>
    <w:rsid w:val="00A850FC"/>
    <w:rsid w:val="00AA6F46"/>
    <w:rsid w:val="00AB6E35"/>
    <w:rsid w:val="00B2742E"/>
    <w:rsid w:val="00B3086D"/>
    <w:rsid w:val="00B36D0C"/>
    <w:rsid w:val="00B51696"/>
    <w:rsid w:val="00BB2604"/>
    <w:rsid w:val="00BC453A"/>
    <w:rsid w:val="00BD7A73"/>
    <w:rsid w:val="00C23F53"/>
    <w:rsid w:val="00C32408"/>
    <w:rsid w:val="00C6298A"/>
    <w:rsid w:val="00C926F8"/>
    <w:rsid w:val="00C94E0E"/>
    <w:rsid w:val="00C95EF5"/>
    <w:rsid w:val="00CB1689"/>
    <w:rsid w:val="00CF4F47"/>
    <w:rsid w:val="00D0507C"/>
    <w:rsid w:val="00D15AAA"/>
    <w:rsid w:val="00D2001B"/>
    <w:rsid w:val="00D36977"/>
    <w:rsid w:val="00D95E4C"/>
    <w:rsid w:val="00D973E9"/>
    <w:rsid w:val="00DA0ED0"/>
    <w:rsid w:val="00DD7753"/>
    <w:rsid w:val="00E11694"/>
    <w:rsid w:val="00E44F74"/>
    <w:rsid w:val="00E509E0"/>
    <w:rsid w:val="00E93796"/>
    <w:rsid w:val="00ED23C5"/>
    <w:rsid w:val="00ED4B24"/>
    <w:rsid w:val="00EF04B7"/>
    <w:rsid w:val="00F00179"/>
    <w:rsid w:val="00F22D16"/>
    <w:rsid w:val="00F47318"/>
    <w:rsid w:val="00F676BA"/>
    <w:rsid w:val="00F9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3D0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rsid w:val="00EF04B7"/>
    <w:rPr>
      <w:rFonts w:cs="Myriad Pro"/>
      <w:color w:val="221E1F"/>
      <w:sz w:val="14"/>
      <w:szCs w:val="14"/>
    </w:rPr>
  </w:style>
  <w:style w:type="paragraph" w:customStyle="1" w:styleId="Pa0">
    <w:name w:val="Pa0"/>
    <w:basedOn w:val="Default"/>
    <w:next w:val="Default"/>
    <w:rsid w:val="00EF04B7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EF04B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a4">
    <w:name w:val="header"/>
    <w:basedOn w:val="a"/>
    <w:link w:val="a5"/>
    <w:rsid w:val="00D9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link w:val="a4"/>
    <w:rsid w:val="00D95E4C"/>
    <w:rPr>
      <w:rFonts w:eastAsia="SimSun"/>
      <w:sz w:val="18"/>
      <w:szCs w:val="18"/>
      <w:lang w:val="ru-RU"/>
    </w:rPr>
  </w:style>
  <w:style w:type="paragraph" w:styleId="a6">
    <w:name w:val="footer"/>
    <w:basedOn w:val="a"/>
    <w:link w:val="a7"/>
    <w:rsid w:val="00D95E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Нижний колонтитул Знак"/>
    <w:link w:val="a6"/>
    <w:rsid w:val="00D95E4C"/>
    <w:rPr>
      <w:rFonts w:eastAsia="SimSu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Теплоинвест-Азия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sale_manager</dc:creator>
  <cp:lastModifiedBy>Buch2</cp:lastModifiedBy>
  <cp:revision>2</cp:revision>
  <cp:lastPrinted>2013-04-26T09:19:00Z</cp:lastPrinted>
  <dcterms:created xsi:type="dcterms:W3CDTF">2019-12-25T05:52:00Z</dcterms:created>
  <dcterms:modified xsi:type="dcterms:W3CDTF">2019-12-25T05:52:00Z</dcterms:modified>
</cp:coreProperties>
</file>