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5D1D" w:rsidRDefault="008C5D1D" w:rsidP="001F1F76">
      <w:pPr>
        <w:tabs>
          <w:tab w:val="left" w:pos="10506"/>
        </w:tabs>
      </w:pPr>
    </w:p>
    <w:p w:rsidR="006E59F3" w:rsidRDefault="001460A1">
      <w:pPr>
        <w:tabs>
          <w:tab w:val="left" w:pos="10506"/>
        </w:tabs>
        <w:ind w:left="135" w:firstLine="390"/>
        <w:rPr>
          <w:b/>
        </w:rPr>
      </w:pPr>
      <w:r>
        <w:t xml:space="preserve">    </w:t>
      </w:r>
      <w:r w:rsidR="00C83086">
        <w:rPr>
          <w:b/>
        </w:rPr>
        <w:t>3</w:t>
      </w:r>
      <w:r>
        <w:rPr>
          <w:b/>
        </w:rPr>
        <w:t>. Технические требования.</w:t>
      </w:r>
    </w:p>
    <w:p w:rsidR="001460A1" w:rsidRDefault="001460A1">
      <w:pPr>
        <w:tabs>
          <w:tab w:val="left" w:pos="10506"/>
        </w:tabs>
        <w:ind w:left="135" w:firstLine="390"/>
        <w:rPr>
          <w:b/>
        </w:rPr>
      </w:pPr>
    </w:p>
    <w:p w:rsidR="001460A1" w:rsidRDefault="00C83086">
      <w:pPr>
        <w:tabs>
          <w:tab w:val="left" w:pos="10506"/>
        </w:tabs>
        <w:ind w:left="135" w:firstLine="390"/>
      </w:pPr>
      <w:r>
        <w:t>3</w:t>
      </w:r>
      <w:r w:rsidR="002363D7">
        <w:t xml:space="preserve">.1 </w:t>
      </w:r>
      <w:r w:rsidR="001460A1" w:rsidRPr="001460A1">
        <w:t>Пружины</w:t>
      </w:r>
      <w:r w:rsidR="007C6C1B">
        <w:t xml:space="preserve"> для дверей и ворот (в дальнейшем пружины) </w:t>
      </w:r>
      <w:r w:rsidR="001460A1">
        <w:t>должны изготавливаться в соответствии с требованиями настоящего стандарта по технической документации, утверждённой в установленном порядке.</w:t>
      </w:r>
      <w:r w:rsidR="006E10DF">
        <w:t xml:space="preserve"> (Приложение 1)</w:t>
      </w:r>
    </w:p>
    <w:p w:rsidR="007C6C1B" w:rsidRDefault="007C6C1B">
      <w:pPr>
        <w:tabs>
          <w:tab w:val="left" w:pos="10506"/>
        </w:tabs>
        <w:ind w:left="135" w:firstLine="390"/>
      </w:pPr>
      <w:r>
        <w:t xml:space="preserve">3.1.1 Пружины </w:t>
      </w:r>
      <w:r w:rsidR="001B2361">
        <w:t xml:space="preserve">должны соответствовать </w:t>
      </w:r>
      <w:r w:rsidR="001B2361">
        <w:rPr>
          <w:lang w:val="en-US"/>
        </w:rPr>
        <w:t>II</w:t>
      </w:r>
      <w:r w:rsidR="001B2361" w:rsidRPr="00762AB0">
        <w:t xml:space="preserve"> </w:t>
      </w:r>
      <w:r w:rsidR="001B2361">
        <w:t>классу</w:t>
      </w:r>
      <w:r w:rsidR="00762AB0">
        <w:t xml:space="preserve"> 2 разряду (ГОСТ 13771-86).</w:t>
      </w:r>
      <w:r>
        <w:t xml:space="preserve"> </w:t>
      </w:r>
    </w:p>
    <w:p w:rsidR="002363D7" w:rsidRDefault="00C83086">
      <w:pPr>
        <w:tabs>
          <w:tab w:val="left" w:pos="10506"/>
        </w:tabs>
        <w:ind w:left="135" w:firstLine="390"/>
      </w:pPr>
      <w:r>
        <w:t>3</w:t>
      </w:r>
      <w:r w:rsidR="002363D7">
        <w:t>.2 Требования к материалам и поверхностям пружин.</w:t>
      </w:r>
    </w:p>
    <w:p w:rsidR="00C543B2" w:rsidRDefault="00C83086">
      <w:pPr>
        <w:tabs>
          <w:tab w:val="left" w:pos="10506"/>
        </w:tabs>
        <w:ind w:left="135" w:firstLine="390"/>
      </w:pPr>
      <w:r>
        <w:t>3</w:t>
      </w:r>
      <w:r w:rsidR="00C543B2">
        <w:t>.2.1  Пружины должны изготовляться из проволоки пружинной по ГОСТ</w:t>
      </w:r>
      <w:r w:rsidR="00CA4D22">
        <w:t xml:space="preserve"> </w:t>
      </w:r>
      <w:r w:rsidR="00C543B2">
        <w:t>9389-75</w:t>
      </w:r>
      <w:r w:rsidR="007A595C">
        <w:t xml:space="preserve"> из стали углеродистой по ГОСТ </w:t>
      </w:r>
      <w:r w:rsidR="006E59F3">
        <w:t>14959-79</w:t>
      </w:r>
    </w:p>
    <w:p w:rsidR="002363D7" w:rsidRDefault="00C83086">
      <w:pPr>
        <w:tabs>
          <w:tab w:val="left" w:pos="10506"/>
        </w:tabs>
        <w:ind w:left="135" w:firstLine="390"/>
      </w:pPr>
      <w:r>
        <w:t>3</w:t>
      </w:r>
      <w:r w:rsidR="00C543B2">
        <w:t>.2.2</w:t>
      </w:r>
      <w:r w:rsidR="006E10DF">
        <w:t>.  Н</w:t>
      </w:r>
      <w:r w:rsidR="002363D7">
        <w:t>а материалы должны быть сертификаты предприятия-изготовителя, удостоверяющие соответствие качества материала в стандартах требованиям.</w:t>
      </w:r>
    </w:p>
    <w:p w:rsidR="00851299" w:rsidRDefault="00C83086">
      <w:pPr>
        <w:tabs>
          <w:tab w:val="left" w:pos="10506"/>
        </w:tabs>
        <w:ind w:left="135" w:firstLine="390"/>
      </w:pPr>
      <w:r>
        <w:t>3</w:t>
      </w:r>
      <w:r w:rsidR="006E59F3">
        <w:t>.2.3</w:t>
      </w:r>
      <w:r w:rsidR="006E10DF">
        <w:t xml:space="preserve">.  </w:t>
      </w:r>
      <w:proofErr w:type="gramStart"/>
      <w:r w:rsidR="006E10DF">
        <w:t>Н</w:t>
      </w:r>
      <w:r w:rsidR="006E59F3">
        <w:t>а поверхности витков пружин не допускаются трещины, волосовины, раковины</w:t>
      </w:r>
      <w:r w:rsidR="00851299">
        <w:t>, расслоения, закаты, плены, ржавчина, окалина, а также местная скрученность проволоки.</w:t>
      </w:r>
      <w:proofErr w:type="gramEnd"/>
    </w:p>
    <w:p w:rsidR="006E59F3" w:rsidRDefault="00C83086">
      <w:pPr>
        <w:tabs>
          <w:tab w:val="left" w:pos="10506"/>
        </w:tabs>
        <w:ind w:left="135" w:firstLine="390"/>
      </w:pPr>
      <w:r>
        <w:t>3</w:t>
      </w:r>
      <w:r w:rsidR="00851299">
        <w:t>.3  Требования к покрытию.</w:t>
      </w:r>
      <w:r w:rsidR="006E59F3">
        <w:t xml:space="preserve"> </w:t>
      </w:r>
    </w:p>
    <w:p w:rsidR="00520FC7" w:rsidRDefault="00520FC7">
      <w:pPr>
        <w:tabs>
          <w:tab w:val="left" w:pos="10506"/>
        </w:tabs>
        <w:ind w:left="135" w:firstLine="390"/>
      </w:pPr>
      <w:r>
        <w:t>3.3.1  Пружины должны изготавливаться с цинковым покрытием либо без покрытия.</w:t>
      </w:r>
      <w:r w:rsidR="00616932">
        <w:t xml:space="preserve"> Толщина покр</w:t>
      </w:r>
      <w:r w:rsidR="0001326B">
        <w:t>ытия должна быть не менее 6 мкм</w:t>
      </w:r>
    </w:p>
    <w:p w:rsidR="0001326B" w:rsidRDefault="0001326B">
      <w:pPr>
        <w:tabs>
          <w:tab w:val="left" w:pos="10506"/>
        </w:tabs>
        <w:ind w:left="135" w:firstLine="390"/>
      </w:pPr>
      <w:r>
        <w:t>3.3.2</w:t>
      </w:r>
      <w:r w:rsidR="006E10DF">
        <w:t>.  Н</w:t>
      </w:r>
      <w:r>
        <w:t>а поверхности  покрытий не являются</w:t>
      </w:r>
      <w:r w:rsidR="0097485A">
        <w:t xml:space="preserve"> </w:t>
      </w:r>
      <w:r>
        <w:t>браковочными следующие признаки;</w:t>
      </w:r>
    </w:p>
    <w:p w:rsidR="00D34DF1" w:rsidRDefault="00D34DF1">
      <w:pPr>
        <w:tabs>
          <w:tab w:val="left" w:pos="10506"/>
        </w:tabs>
        <w:ind w:left="135" w:firstLine="390"/>
      </w:pPr>
      <w:r>
        <w:t xml:space="preserve"> следы  механической обработки и другие отклонения, допускаемые  нормативно-технической документацией на основной металл; </w:t>
      </w:r>
    </w:p>
    <w:p w:rsidR="00D34DF1" w:rsidRDefault="00D34DF1">
      <w:pPr>
        <w:tabs>
          <w:tab w:val="left" w:pos="10506"/>
        </w:tabs>
        <w:ind w:left="135" w:firstLine="390"/>
      </w:pPr>
      <w:r>
        <w:t>темные или светлые полосы или пятна на внутренних поверхностях;</w:t>
      </w:r>
    </w:p>
    <w:p w:rsidR="00890338" w:rsidRDefault="00D34DF1">
      <w:pPr>
        <w:tabs>
          <w:tab w:val="left" w:pos="10506"/>
        </w:tabs>
        <w:ind w:left="135" w:firstLine="390"/>
      </w:pPr>
      <w:r>
        <w:t>неравномерность блеска и неоднородность цвета</w:t>
      </w:r>
    </w:p>
    <w:p w:rsidR="00890338" w:rsidRDefault="00890338" w:rsidP="007264AA">
      <w:pPr>
        <w:numPr>
          <w:ilvl w:val="1"/>
          <w:numId w:val="16"/>
        </w:numPr>
        <w:tabs>
          <w:tab w:val="left" w:pos="10506"/>
        </w:tabs>
      </w:pPr>
      <w:r>
        <w:t>Требования к параметрам и размерам пружин.</w:t>
      </w:r>
    </w:p>
    <w:p w:rsidR="007264AA" w:rsidRDefault="00C65E1F" w:rsidP="00C65E1F">
      <w:pPr>
        <w:tabs>
          <w:tab w:val="left" w:pos="10506"/>
        </w:tabs>
        <w:ind w:left="525"/>
      </w:pPr>
      <w:r>
        <w:t xml:space="preserve">3.4.1  </w:t>
      </w:r>
      <w:r w:rsidR="007264AA">
        <w:t xml:space="preserve">Пружины должны изготавливаться третьей группы точности с допускаемыми отклонениями  на контролируемые силы или деформации </w:t>
      </w:r>
      <w:r w:rsidR="007264AA">
        <w:rPr>
          <w:rFonts w:cs="Times New Roman"/>
        </w:rPr>
        <w:t>±</w:t>
      </w:r>
      <w:r w:rsidR="007264AA">
        <w:t>20%</w:t>
      </w:r>
      <w:r w:rsidR="007C6C1B">
        <w:t>.</w:t>
      </w:r>
      <w:r w:rsidR="003A29BE">
        <w:t xml:space="preserve"> ГОСТ16118-70</w:t>
      </w:r>
    </w:p>
    <w:p w:rsidR="00C65E1F" w:rsidRDefault="00C65E1F" w:rsidP="00C65E1F">
      <w:pPr>
        <w:tabs>
          <w:tab w:val="left" w:pos="10506"/>
        </w:tabs>
        <w:ind w:left="525"/>
      </w:pPr>
      <w:r>
        <w:t>3.4.2  Параметры пружин указаны в таблице 1</w:t>
      </w:r>
      <w:r w:rsidR="001755F0">
        <w:t xml:space="preserve"> </w:t>
      </w:r>
      <w:r>
        <w:t>(обозначения по ГОСТ</w:t>
      </w:r>
      <w:r w:rsidR="00561B1C">
        <w:t xml:space="preserve"> </w:t>
      </w:r>
      <w:r>
        <w:t>2.401-68 и ГОСТ13765-86</w:t>
      </w:r>
      <w:r w:rsidR="001755F0">
        <w:t>).</w:t>
      </w:r>
    </w:p>
    <w:p w:rsidR="00AC0771" w:rsidRDefault="00AC0771" w:rsidP="00C65E1F">
      <w:pPr>
        <w:tabs>
          <w:tab w:val="left" w:pos="10506"/>
        </w:tabs>
        <w:ind w:left="525"/>
      </w:pPr>
    </w:p>
    <w:p w:rsidR="00AC0771" w:rsidRDefault="00AC0771" w:rsidP="00C65E1F">
      <w:pPr>
        <w:tabs>
          <w:tab w:val="left" w:pos="10506"/>
        </w:tabs>
        <w:ind w:left="525"/>
      </w:pPr>
      <w:r>
        <w:t xml:space="preserve">                                                                                                                            Таблица 1</w:t>
      </w:r>
    </w:p>
    <w:tbl>
      <w:tblPr>
        <w:tblStyle w:val="af4"/>
        <w:tblW w:w="0" w:type="auto"/>
        <w:tblLook w:val="01E0"/>
      </w:tblPr>
      <w:tblGrid>
        <w:gridCol w:w="4065"/>
        <w:gridCol w:w="1543"/>
        <w:gridCol w:w="1754"/>
        <w:gridCol w:w="1754"/>
        <w:gridCol w:w="1689"/>
      </w:tblGrid>
      <w:tr w:rsidR="00E702AB">
        <w:trPr>
          <w:trHeight w:val="315"/>
        </w:trPr>
        <w:tc>
          <w:tcPr>
            <w:tcW w:w="4065" w:type="dxa"/>
            <w:vMerge w:val="restart"/>
            <w:vAlign w:val="center"/>
          </w:tcPr>
          <w:p w:rsidR="00AC0771" w:rsidRDefault="00E702AB" w:rsidP="00E702AB">
            <w:pPr>
              <w:tabs>
                <w:tab w:val="left" w:pos="10506"/>
              </w:tabs>
              <w:jc w:val="center"/>
            </w:pPr>
            <w:r>
              <w:t>Наименование параметра</w:t>
            </w:r>
          </w:p>
        </w:tc>
        <w:tc>
          <w:tcPr>
            <w:tcW w:w="1543" w:type="dxa"/>
            <w:vMerge w:val="restart"/>
            <w:vAlign w:val="center"/>
          </w:tcPr>
          <w:p w:rsidR="00AC0771" w:rsidRDefault="00E702AB" w:rsidP="00E702AB">
            <w:pPr>
              <w:tabs>
                <w:tab w:val="left" w:pos="10506"/>
              </w:tabs>
              <w:jc w:val="center"/>
            </w:pPr>
            <w:r>
              <w:t>Обозначение</w:t>
            </w:r>
          </w:p>
        </w:tc>
        <w:tc>
          <w:tcPr>
            <w:tcW w:w="5197" w:type="dxa"/>
            <w:gridSpan w:val="3"/>
            <w:vAlign w:val="center"/>
          </w:tcPr>
          <w:p w:rsidR="00AC0771" w:rsidRDefault="00E702AB" w:rsidP="00E702AB">
            <w:pPr>
              <w:tabs>
                <w:tab w:val="left" w:pos="10506"/>
              </w:tabs>
              <w:jc w:val="center"/>
            </w:pPr>
            <w:r>
              <w:t>Обозначение пружины</w:t>
            </w:r>
          </w:p>
        </w:tc>
      </w:tr>
      <w:tr w:rsidR="00E702AB">
        <w:trPr>
          <w:trHeight w:val="285"/>
        </w:trPr>
        <w:tc>
          <w:tcPr>
            <w:tcW w:w="4065" w:type="dxa"/>
            <w:vMerge/>
          </w:tcPr>
          <w:p w:rsidR="00AC0771" w:rsidRDefault="00AC0771" w:rsidP="00C65E1F">
            <w:pPr>
              <w:tabs>
                <w:tab w:val="left" w:pos="10506"/>
              </w:tabs>
            </w:pPr>
          </w:p>
        </w:tc>
        <w:tc>
          <w:tcPr>
            <w:tcW w:w="1543" w:type="dxa"/>
            <w:vMerge/>
          </w:tcPr>
          <w:p w:rsidR="00AC0771" w:rsidRDefault="00AC0771" w:rsidP="00C65E1F">
            <w:pPr>
              <w:tabs>
                <w:tab w:val="left" w:pos="10506"/>
              </w:tabs>
            </w:pPr>
          </w:p>
        </w:tc>
        <w:tc>
          <w:tcPr>
            <w:tcW w:w="1754" w:type="dxa"/>
            <w:vAlign w:val="center"/>
          </w:tcPr>
          <w:p w:rsidR="00AC0771" w:rsidRDefault="00E702AB" w:rsidP="00E702AB">
            <w:pPr>
              <w:tabs>
                <w:tab w:val="left" w:pos="10506"/>
              </w:tabs>
              <w:jc w:val="center"/>
            </w:pPr>
            <w:r>
              <w:t>ПД18х300</w:t>
            </w:r>
          </w:p>
        </w:tc>
        <w:tc>
          <w:tcPr>
            <w:tcW w:w="1754" w:type="dxa"/>
            <w:vAlign w:val="center"/>
          </w:tcPr>
          <w:p w:rsidR="00AC0771" w:rsidRDefault="00E702AB" w:rsidP="00E702AB">
            <w:pPr>
              <w:tabs>
                <w:tab w:val="left" w:pos="10506"/>
              </w:tabs>
              <w:jc w:val="center"/>
            </w:pPr>
            <w:r>
              <w:t>ПД</w:t>
            </w:r>
            <w:r w:rsidR="0020689B">
              <w:t>22х30</w:t>
            </w:r>
            <w:r>
              <w:t>0</w:t>
            </w:r>
          </w:p>
        </w:tc>
        <w:tc>
          <w:tcPr>
            <w:tcW w:w="1689" w:type="dxa"/>
            <w:vAlign w:val="center"/>
          </w:tcPr>
          <w:p w:rsidR="00AC0771" w:rsidRDefault="0020689B" w:rsidP="00E702AB">
            <w:pPr>
              <w:tabs>
                <w:tab w:val="left" w:pos="10506"/>
              </w:tabs>
              <w:jc w:val="center"/>
            </w:pPr>
            <w:r>
              <w:t>ПД30х30</w:t>
            </w:r>
            <w:r w:rsidR="00E702AB">
              <w:t>0</w:t>
            </w:r>
          </w:p>
        </w:tc>
      </w:tr>
      <w:tr w:rsidR="00E702AB">
        <w:tc>
          <w:tcPr>
            <w:tcW w:w="4065" w:type="dxa"/>
            <w:vAlign w:val="center"/>
          </w:tcPr>
          <w:p w:rsidR="00AC0771" w:rsidRDefault="00E702AB" w:rsidP="00E702AB">
            <w:pPr>
              <w:tabs>
                <w:tab w:val="left" w:pos="10506"/>
              </w:tabs>
            </w:pPr>
            <w:r>
              <w:t>Сила пружины при максимальной деформации  Н</w:t>
            </w:r>
            <w:r w:rsidR="00AB4323">
              <w:t>, кг</w:t>
            </w:r>
          </w:p>
        </w:tc>
        <w:tc>
          <w:tcPr>
            <w:tcW w:w="1543" w:type="dxa"/>
            <w:vAlign w:val="center"/>
          </w:tcPr>
          <w:p w:rsidR="00AC0771" w:rsidRPr="00E702AB" w:rsidRDefault="00E702AB" w:rsidP="00E702AB">
            <w:pPr>
              <w:tabs>
                <w:tab w:val="left" w:pos="10506"/>
              </w:tabs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F</w:t>
            </w:r>
            <w:r w:rsidR="002C2611">
              <w:rPr>
                <w:vertAlign w:val="subscript"/>
                <w:lang w:val="en-US"/>
              </w:rPr>
              <w:t>3</w:t>
            </w:r>
          </w:p>
        </w:tc>
        <w:tc>
          <w:tcPr>
            <w:tcW w:w="1754" w:type="dxa"/>
            <w:vAlign w:val="center"/>
          </w:tcPr>
          <w:p w:rsidR="00AC0771" w:rsidRPr="0014067E" w:rsidRDefault="0014067E" w:rsidP="002C2611">
            <w:pPr>
              <w:tabs>
                <w:tab w:val="left" w:pos="10506"/>
              </w:tabs>
              <w:jc w:val="center"/>
            </w:pPr>
            <w:r>
              <w:rPr>
                <w:lang w:val="en-US"/>
              </w:rPr>
              <w:t>1</w:t>
            </w:r>
            <w:r>
              <w:t>50</w:t>
            </w:r>
            <w:r w:rsidR="00AB4323">
              <w:t xml:space="preserve"> (15,0)</w:t>
            </w:r>
          </w:p>
        </w:tc>
        <w:tc>
          <w:tcPr>
            <w:tcW w:w="1754" w:type="dxa"/>
            <w:vAlign w:val="center"/>
          </w:tcPr>
          <w:p w:rsidR="00AC0771" w:rsidRDefault="0014067E" w:rsidP="0014067E">
            <w:pPr>
              <w:tabs>
                <w:tab w:val="left" w:pos="10506"/>
              </w:tabs>
              <w:jc w:val="center"/>
            </w:pPr>
            <w:r>
              <w:t>212</w:t>
            </w:r>
            <w:r w:rsidR="00AB4323">
              <w:t xml:space="preserve"> (21,2)</w:t>
            </w:r>
          </w:p>
        </w:tc>
        <w:tc>
          <w:tcPr>
            <w:tcW w:w="1689" w:type="dxa"/>
            <w:vAlign w:val="center"/>
          </w:tcPr>
          <w:p w:rsidR="00AC0771" w:rsidRDefault="0014067E" w:rsidP="0014067E">
            <w:pPr>
              <w:tabs>
                <w:tab w:val="left" w:pos="10506"/>
              </w:tabs>
              <w:jc w:val="center"/>
            </w:pPr>
            <w:r>
              <w:t>265</w:t>
            </w:r>
            <w:r w:rsidR="00AB4323">
              <w:t xml:space="preserve"> (26,5)</w:t>
            </w:r>
          </w:p>
        </w:tc>
      </w:tr>
      <w:tr w:rsidR="0014067E">
        <w:tc>
          <w:tcPr>
            <w:tcW w:w="4065" w:type="dxa"/>
            <w:vAlign w:val="center"/>
          </w:tcPr>
          <w:p w:rsidR="0014067E" w:rsidRPr="002C2611" w:rsidRDefault="0014067E" w:rsidP="00E702AB">
            <w:pPr>
              <w:tabs>
                <w:tab w:val="left" w:pos="10506"/>
              </w:tabs>
            </w:pPr>
            <w:r>
              <w:t xml:space="preserve">Рабочий ход пружины  </w:t>
            </w:r>
            <w:proofErr w:type="gramStart"/>
            <w:r>
              <w:t>мм</w:t>
            </w:r>
            <w:proofErr w:type="gramEnd"/>
          </w:p>
        </w:tc>
        <w:tc>
          <w:tcPr>
            <w:tcW w:w="1543" w:type="dxa"/>
            <w:vAlign w:val="center"/>
          </w:tcPr>
          <w:p w:rsidR="0014067E" w:rsidRPr="002C2611" w:rsidRDefault="0014067E" w:rsidP="002C2611">
            <w:pPr>
              <w:tabs>
                <w:tab w:val="left" w:pos="10506"/>
              </w:tabs>
              <w:jc w:val="center"/>
            </w:pPr>
            <w:r>
              <w:rPr>
                <w:lang w:val="en-US"/>
              </w:rPr>
              <w:t>h</w:t>
            </w:r>
          </w:p>
        </w:tc>
        <w:tc>
          <w:tcPr>
            <w:tcW w:w="5197" w:type="dxa"/>
            <w:gridSpan w:val="3"/>
            <w:vAlign w:val="center"/>
          </w:tcPr>
          <w:p w:rsidR="0014067E" w:rsidRDefault="0014067E" w:rsidP="0014067E">
            <w:pPr>
              <w:tabs>
                <w:tab w:val="left" w:pos="10506"/>
              </w:tabs>
              <w:jc w:val="center"/>
            </w:pPr>
            <w:r>
              <w:t>112</w:t>
            </w:r>
          </w:p>
        </w:tc>
      </w:tr>
      <w:tr w:rsidR="0014067E">
        <w:tc>
          <w:tcPr>
            <w:tcW w:w="4065" w:type="dxa"/>
            <w:vAlign w:val="center"/>
          </w:tcPr>
          <w:p w:rsidR="0014067E" w:rsidRDefault="0014067E" w:rsidP="00E702AB">
            <w:pPr>
              <w:tabs>
                <w:tab w:val="left" w:pos="10506"/>
              </w:tabs>
            </w:pPr>
            <w:r>
              <w:t>Наибольшая скорость перемещения подвижного конца пружины  м/</w:t>
            </w:r>
            <w:proofErr w:type="gramStart"/>
            <w:r>
              <w:t>с</w:t>
            </w:r>
            <w:proofErr w:type="gramEnd"/>
          </w:p>
        </w:tc>
        <w:tc>
          <w:tcPr>
            <w:tcW w:w="1543" w:type="dxa"/>
            <w:vAlign w:val="center"/>
          </w:tcPr>
          <w:p w:rsidR="0014067E" w:rsidRDefault="0014067E" w:rsidP="002C2611">
            <w:pPr>
              <w:tabs>
                <w:tab w:val="left" w:pos="10506"/>
              </w:tabs>
              <w:jc w:val="center"/>
            </w:pPr>
            <w:r>
              <w:rPr>
                <w:rFonts w:cs="Times New Roman"/>
              </w:rPr>
              <w:t>ν</w:t>
            </w:r>
          </w:p>
        </w:tc>
        <w:tc>
          <w:tcPr>
            <w:tcW w:w="5197" w:type="dxa"/>
            <w:gridSpan w:val="3"/>
            <w:vAlign w:val="center"/>
          </w:tcPr>
          <w:p w:rsidR="0014067E" w:rsidRDefault="0014067E" w:rsidP="0014067E">
            <w:pPr>
              <w:tabs>
                <w:tab w:val="left" w:pos="10506"/>
              </w:tabs>
              <w:jc w:val="center"/>
            </w:pPr>
            <w:r>
              <w:t>0,2</w:t>
            </w:r>
          </w:p>
        </w:tc>
      </w:tr>
      <w:tr w:rsidR="0014067E">
        <w:tc>
          <w:tcPr>
            <w:tcW w:w="4065" w:type="dxa"/>
            <w:vAlign w:val="center"/>
          </w:tcPr>
          <w:p w:rsidR="0014067E" w:rsidRDefault="0014067E" w:rsidP="00E702AB">
            <w:pPr>
              <w:tabs>
                <w:tab w:val="left" w:pos="10506"/>
              </w:tabs>
            </w:pPr>
            <w:r>
              <w:t>Выносливость пружины  цикл</w:t>
            </w:r>
          </w:p>
        </w:tc>
        <w:tc>
          <w:tcPr>
            <w:tcW w:w="1543" w:type="dxa"/>
            <w:vAlign w:val="center"/>
          </w:tcPr>
          <w:p w:rsidR="0014067E" w:rsidRPr="002C2611" w:rsidRDefault="0014067E" w:rsidP="002C2611">
            <w:pPr>
              <w:tabs>
                <w:tab w:val="left" w:pos="10506"/>
              </w:tabs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F</w:t>
            </w:r>
          </w:p>
        </w:tc>
        <w:tc>
          <w:tcPr>
            <w:tcW w:w="5197" w:type="dxa"/>
            <w:gridSpan w:val="3"/>
            <w:vAlign w:val="center"/>
          </w:tcPr>
          <w:p w:rsidR="0014067E" w:rsidRDefault="0014067E" w:rsidP="0014067E">
            <w:pPr>
              <w:tabs>
                <w:tab w:val="left" w:pos="10506"/>
              </w:tabs>
              <w:jc w:val="center"/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5</w:t>
            </w:r>
          </w:p>
        </w:tc>
      </w:tr>
      <w:tr w:rsidR="00E702AB">
        <w:tc>
          <w:tcPr>
            <w:tcW w:w="4065" w:type="dxa"/>
            <w:vAlign w:val="center"/>
          </w:tcPr>
          <w:p w:rsidR="00AC0771" w:rsidRPr="001E387D" w:rsidRDefault="001E387D" w:rsidP="00E702AB">
            <w:pPr>
              <w:tabs>
                <w:tab w:val="left" w:pos="10506"/>
              </w:tabs>
            </w:pPr>
            <w:r>
              <w:t>Жесткость одного витка  Н/мм</w:t>
            </w:r>
          </w:p>
        </w:tc>
        <w:tc>
          <w:tcPr>
            <w:tcW w:w="1543" w:type="dxa"/>
            <w:vAlign w:val="center"/>
          </w:tcPr>
          <w:p w:rsidR="00AC0771" w:rsidRPr="001E387D" w:rsidRDefault="001E387D" w:rsidP="001E387D">
            <w:pPr>
              <w:tabs>
                <w:tab w:val="left" w:pos="10506"/>
              </w:tabs>
              <w:jc w:val="center"/>
              <w:rPr>
                <w:vertAlign w:val="subscript"/>
              </w:rPr>
            </w:pPr>
            <w:r>
              <w:t>С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1754" w:type="dxa"/>
            <w:vAlign w:val="center"/>
          </w:tcPr>
          <w:p w:rsidR="00AC0771" w:rsidRDefault="0001073A" w:rsidP="001E387D">
            <w:pPr>
              <w:tabs>
                <w:tab w:val="left" w:pos="10506"/>
              </w:tabs>
              <w:jc w:val="center"/>
            </w:pPr>
            <w:r>
              <w:t>38,3</w:t>
            </w:r>
          </w:p>
        </w:tc>
        <w:tc>
          <w:tcPr>
            <w:tcW w:w="1754" w:type="dxa"/>
            <w:vAlign w:val="center"/>
          </w:tcPr>
          <w:p w:rsidR="00AC0771" w:rsidRDefault="0001073A" w:rsidP="0001073A">
            <w:pPr>
              <w:tabs>
                <w:tab w:val="left" w:pos="10506"/>
              </w:tabs>
              <w:jc w:val="center"/>
            </w:pPr>
            <w:r>
              <w:t>51,7</w:t>
            </w:r>
          </w:p>
        </w:tc>
        <w:tc>
          <w:tcPr>
            <w:tcW w:w="1689" w:type="dxa"/>
            <w:vAlign w:val="center"/>
          </w:tcPr>
          <w:p w:rsidR="00AC0771" w:rsidRDefault="0001073A" w:rsidP="0001073A">
            <w:pPr>
              <w:tabs>
                <w:tab w:val="left" w:pos="10506"/>
              </w:tabs>
              <w:jc w:val="center"/>
            </w:pPr>
            <w:r>
              <w:t>40,4</w:t>
            </w:r>
          </w:p>
        </w:tc>
      </w:tr>
      <w:tr w:rsidR="00E702AB">
        <w:tc>
          <w:tcPr>
            <w:tcW w:w="4065" w:type="dxa"/>
            <w:vAlign w:val="center"/>
          </w:tcPr>
          <w:p w:rsidR="00AC0771" w:rsidRDefault="001E387D" w:rsidP="00E702AB">
            <w:pPr>
              <w:tabs>
                <w:tab w:val="left" w:pos="10506"/>
              </w:tabs>
            </w:pPr>
            <w:r>
              <w:t xml:space="preserve">Масса пружины </w:t>
            </w:r>
            <w:r w:rsidR="00471F36">
              <w:t xml:space="preserve"> </w:t>
            </w:r>
            <w:proofErr w:type="gramStart"/>
            <w:r>
              <w:t>кг</w:t>
            </w:r>
            <w:proofErr w:type="gramEnd"/>
          </w:p>
        </w:tc>
        <w:tc>
          <w:tcPr>
            <w:tcW w:w="1543" w:type="dxa"/>
            <w:vAlign w:val="center"/>
          </w:tcPr>
          <w:p w:rsidR="00AC0771" w:rsidRPr="001E387D" w:rsidRDefault="001E387D" w:rsidP="001E387D">
            <w:pPr>
              <w:tabs>
                <w:tab w:val="left" w:pos="10506"/>
              </w:tabs>
              <w:jc w:val="center"/>
            </w:pPr>
            <w:r>
              <w:rPr>
                <w:lang w:val="en-US"/>
              </w:rPr>
              <w:t>m</w:t>
            </w:r>
          </w:p>
        </w:tc>
        <w:tc>
          <w:tcPr>
            <w:tcW w:w="1754" w:type="dxa"/>
            <w:vAlign w:val="center"/>
          </w:tcPr>
          <w:p w:rsidR="00AC0771" w:rsidRDefault="001E387D" w:rsidP="001E387D">
            <w:pPr>
              <w:tabs>
                <w:tab w:val="left" w:pos="10506"/>
              </w:tabs>
              <w:jc w:val="center"/>
            </w:pPr>
            <w:r>
              <w:t>0,19</w:t>
            </w:r>
          </w:p>
        </w:tc>
        <w:tc>
          <w:tcPr>
            <w:tcW w:w="1754" w:type="dxa"/>
            <w:vAlign w:val="center"/>
          </w:tcPr>
          <w:p w:rsidR="00AC0771" w:rsidRDefault="00137C2F" w:rsidP="00137C2F">
            <w:pPr>
              <w:tabs>
                <w:tab w:val="left" w:pos="10506"/>
              </w:tabs>
              <w:jc w:val="center"/>
            </w:pPr>
            <w:r>
              <w:t>0,38</w:t>
            </w:r>
          </w:p>
        </w:tc>
        <w:tc>
          <w:tcPr>
            <w:tcW w:w="1689" w:type="dxa"/>
            <w:vAlign w:val="center"/>
          </w:tcPr>
          <w:p w:rsidR="00AC0771" w:rsidRDefault="00137C2F" w:rsidP="00137C2F">
            <w:pPr>
              <w:tabs>
                <w:tab w:val="left" w:pos="10506"/>
              </w:tabs>
              <w:jc w:val="center"/>
            </w:pPr>
            <w:r>
              <w:t>0,62</w:t>
            </w:r>
          </w:p>
        </w:tc>
      </w:tr>
    </w:tbl>
    <w:p w:rsidR="001755F0" w:rsidRDefault="001755F0" w:rsidP="00C65E1F">
      <w:pPr>
        <w:tabs>
          <w:tab w:val="left" w:pos="10506"/>
        </w:tabs>
        <w:ind w:left="525"/>
      </w:pPr>
    </w:p>
    <w:p w:rsidR="00762AB0" w:rsidRDefault="008C5D1D" w:rsidP="008E4FDA">
      <w:pPr>
        <w:numPr>
          <w:ilvl w:val="1"/>
          <w:numId w:val="16"/>
        </w:numPr>
        <w:tabs>
          <w:tab w:val="left" w:pos="10506"/>
        </w:tabs>
      </w:pPr>
      <w:r>
        <w:t>Требования к изготовлению пружин.</w:t>
      </w:r>
    </w:p>
    <w:p w:rsidR="008E4FDA" w:rsidRDefault="008E4FDA" w:rsidP="0020689B">
      <w:pPr>
        <w:numPr>
          <w:ilvl w:val="2"/>
          <w:numId w:val="16"/>
        </w:numPr>
        <w:tabs>
          <w:tab w:val="left" w:pos="10506"/>
        </w:tabs>
      </w:pPr>
      <w:r>
        <w:t xml:space="preserve">Навивку пружин </w:t>
      </w:r>
      <w:r w:rsidR="0020689B">
        <w:t>производят в холодном состоянии и не подвергают закалке.</w:t>
      </w:r>
    </w:p>
    <w:p w:rsidR="0020689B" w:rsidRDefault="0020689B" w:rsidP="0020689B">
      <w:pPr>
        <w:numPr>
          <w:ilvl w:val="2"/>
          <w:numId w:val="16"/>
        </w:numPr>
        <w:tabs>
          <w:tab w:val="left" w:pos="10506"/>
        </w:tabs>
      </w:pPr>
      <w:r>
        <w:t>Величину остаточных деформаций ни на одной из стадий технологического процесса и выполняемых испытаний не  регламентируют.</w:t>
      </w:r>
    </w:p>
    <w:p w:rsidR="0020689B" w:rsidRDefault="0020689B" w:rsidP="0020689B">
      <w:pPr>
        <w:tabs>
          <w:tab w:val="left" w:pos="10506"/>
        </w:tabs>
      </w:pPr>
    </w:p>
    <w:p w:rsidR="0029771F" w:rsidRDefault="00943E3A" w:rsidP="0029771F">
      <w:pPr>
        <w:numPr>
          <w:ilvl w:val="0"/>
          <w:numId w:val="17"/>
        </w:numPr>
        <w:tabs>
          <w:tab w:val="left" w:pos="10506"/>
        </w:tabs>
        <w:rPr>
          <w:b/>
        </w:rPr>
      </w:pPr>
      <w:r>
        <w:rPr>
          <w:b/>
        </w:rPr>
        <w:t>Правила приёмки и методы контроля.</w:t>
      </w:r>
    </w:p>
    <w:p w:rsidR="0029771F" w:rsidRDefault="0029771F" w:rsidP="0029771F">
      <w:pPr>
        <w:tabs>
          <w:tab w:val="left" w:pos="10506"/>
        </w:tabs>
        <w:rPr>
          <w:b/>
        </w:rPr>
      </w:pPr>
      <w:r>
        <w:rPr>
          <w:b/>
        </w:rPr>
        <w:t xml:space="preserve">     </w:t>
      </w:r>
    </w:p>
    <w:p w:rsidR="0029771F" w:rsidRDefault="003A29BE" w:rsidP="003A29BE">
      <w:pPr>
        <w:tabs>
          <w:tab w:val="left" w:pos="10506"/>
        </w:tabs>
      </w:pPr>
      <w:r>
        <w:t xml:space="preserve">         4.1 </w:t>
      </w:r>
      <w:r w:rsidR="0029771F">
        <w:t>Пружины предъявляют к приемке партиями. За партию принимается количество пружин, предъявленных к приемке по одному документу.</w:t>
      </w:r>
    </w:p>
    <w:p w:rsidR="003A29BE" w:rsidRDefault="003A29BE" w:rsidP="003A29BE">
      <w:pPr>
        <w:tabs>
          <w:tab w:val="left" w:pos="10506"/>
        </w:tabs>
      </w:pPr>
      <w:r>
        <w:t>Перечень контролируемых параметров указывается в технической документации.</w:t>
      </w:r>
    </w:p>
    <w:p w:rsidR="0029771F" w:rsidRDefault="0029771F" w:rsidP="0029771F">
      <w:pPr>
        <w:tabs>
          <w:tab w:val="left" w:pos="10506"/>
        </w:tabs>
      </w:pPr>
      <w:r>
        <w:t>Положительный результат выборочного контроля распространяется на всю партию.</w:t>
      </w:r>
    </w:p>
    <w:p w:rsidR="0029771F" w:rsidRDefault="0029771F" w:rsidP="0029771F">
      <w:pPr>
        <w:tabs>
          <w:tab w:val="left" w:pos="10506"/>
        </w:tabs>
      </w:pPr>
      <w:r>
        <w:t>При обнаружен</w:t>
      </w:r>
      <w:proofErr w:type="gramStart"/>
      <w:r>
        <w:t>ии у о</w:t>
      </w:r>
      <w:proofErr w:type="gramEnd"/>
      <w:r>
        <w:t>тобранных из партии пружин отклонений по одному или нескольким параметрам  производят сплошной контроль по этим параметрам.</w:t>
      </w:r>
    </w:p>
    <w:p w:rsidR="00844706" w:rsidRDefault="00844706" w:rsidP="00844706">
      <w:pPr>
        <w:tabs>
          <w:tab w:val="left" w:pos="10506"/>
        </w:tabs>
      </w:pPr>
      <w:r>
        <w:t xml:space="preserve">         4.2  Наружный осмотр пружин производится визуально. Допускается применение лупы с пятикратным увеличением.</w:t>
      </w:r>
    </w:p>
    <w:p w:rsidR="00844706" w:rsidRDefault="00844706" w:rsidP="00844706">
      <w:pPr>
        <w:tabs>
          <w:tab w:val="left" w:pos="10506"/>
        </w:tabs>
      </w:pPr>
      <w:r>
        <w:t xml:space="preserve">Контроль наружного диаметра производят </w:t>
      </w:r>
      <w:r w:rsidR="009336A9">
        <w:t xml:space="preserve">универсальными средствами измерения, при этом пружина </w:t>
      </w:r>
      <w:r w:rsidR="009336A9">
        <w:lastRenderedPageBreak/>
        <w:t>измеряется не менее чем в трех местах во взаимно перпендикулярных направлениях.</w:t>
      </w:r>
    </w:p>
    <w:p w:rsidR="009336A9" w:rsidRDefault="009336A9" w:rsidP="00844706">
      <w:pPr>
        <w:tabs>
          <w:tab w:val="left" w:pos="10506"/>
        </w:tabs>
      </w:pPr>
      <w:r>
        <w:t>Измерение длины пруж</w:t>
      </w:r>
      <w:r w:rsidR="00F57DC4">
        <w:t>ины при максимальной деформации</w:t>
      </w:r>
      <w:r w:rsidR="004329AD">
        <w:t>, указанной в чертеже, выполняют универсальными средствами измерения или одновременно с из</w:t>
      </w:r>
      <w:r w:rsidR="003A29BE">
        <w:t xml:space="preserve">мерениями силовых характеристик </w:t>
      </w:r>
      <w:r w:rsidR="00AE69B4">
        <w:t xml:space="preserve"> </w:t>
      </w:r>
    </w:p>
    <w:p w:rsidR="00AE69B4" w:rsidRDefault="00AE69B4" w:rsidP="00844706">
      <w:pPr>
        <w:tabs>
          <w:tab w:val="left" w:pos="10506"/>
        </w:tabs>
      </w:pPr>
      <w:r>
        <w:t xml:space="preserve">         4.3  Периодические контрольные испытания заключаются в </w:t>
      </w:r>
      <w:r w:rsidR="004C6D14">
        <w:t xml:space="preserve">выполнении </w:t>
      </w:r>
      <w:r>
        <w:t>испытани</w:t>
      </w:r>
      <w:r w:rsidR="004C6D14">
        <w:t xml:space="preserve">й пружин до заданных количеств циклов нагружения, характеризующих необходимую выносливость. Испытания выполняются на стенде ДС945 по заданным режимам нагружения. </w:t>
      </w:r>
      <w:r>
        <w:t xml:space="preserve"> </w:t>
      </w:r>
    </w:p>
    <w:p w:rsidR="004329AD" w:rsidRDefault="004329AD" w:rsidP="00844706">
      <w:pPr>
        <w:tabs>
          <w:tab w:val="left" w:pos="10506"/>
        </w:tabs>
      </w:pPr>
    </w:p>
    <w:sectPr w:rsidR="004329AD">
      <w:pgSz w:w="11906" w:h="16838"/>
      <w:pgMar w:top="1222" w:right="317" w:bottom="238" w:left="1000" w:header="233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153" w:rsidRDefault="00490153">
      <w:r>
        <w:separator/>
      </w:r>
    </w:p>
  </w:endnote>
  <w:endnote w:type="continuationSeparator" w:id="0">
    <w:p w:rsidR="00490153" w:rsidRDefault="00490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153" w:rsidRDefault="00490153">
      <w:r>
        <w:separator/>
      </w:r>
    </w:p>
  </w:footnote>
  <w:footnote w:type="continuationSeparator" w:id="0">
    <w:p w:rsidR="00490153" w:rsidRDefault="004901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9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bullet"/>
      <w:lvlText w:val="-"/>
      <w:lvlJc w:val="left"/>
      <w:pPr>
        <w:tabs>
          <w:tab w:val="num" w:pos="1191"/>
        </w:tabs>
        <w:ind w:left="1191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imes New Roman" w:hAnsi="Times New Roman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-"/>
      <w:lvlJc w:val="left"/>
      <w:pPr>
        <w:tabs>
          <w:tab w:val="num" w:pos="651"/>
        </w:tabs>
        <w:ind w:left="651" w:hanging="360"/>
      </w:pPr>
      <w:rPr>
        <w:rFonts w:ascii="Times New Roman" w:hAnsi="Times New Roman"/>
      </w:rPr>
    </w:lvl>
  </w:abstractNum>
  <w:abstractNum w:abstractNumId="5">
    <w:nsid w:val="00000006"/>
    <w:multiLevelType w:val="singleLevel"/>
    <w:tmpl w:val="00000006"/>
    <w:name w:val="WW8Num28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OpenSymbol" w:hAnsi="OpenSymbol"/>
      </w:rPr>
    </w:lvl>
  </w:abstractNum>
  <w:abstractNum w:abstractNumId="6">
    <w:nsid w:val="00000007"/>
    <w:multiLevelType w:val="singleLevel"/>
    <w:tmpl w:val="00000007"/>
    <w:name w:val="WW8Num30"/>
    <w:lvl w:ilvl="0">
      <w:start w:val="1"/>
      <w:numFmt w:val="bullet"/>
      <w:lvlText w:val="-"/>
      <w:lvlJc w:val="left"/>
      <w:pPr>
        <w:tabs>
          <w:tab w:val="num" w:pos="401"/>
        </w:tabs>
        <w:ind w:left="401" w:hanging="360"/>
      </w:pPr>
      <w:rPr>
        <w:rFonts w:ascii="OpenSymbol" w:hAnsi="OpenSymbol"/>
      </w:rPr>
    </w:lvl>
  </w:abstractNum>
  <w:abstractNum w:abstractNumId="7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30D2E5E"/>
    <w:multiLevelType w:val="multilevel"/>
    <w:tmpl w:val="FAD6756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4">
    <w:nsid w:val="07AF7377"/>
    <w:multiLevelType w:val="multilevel"/>
    <w:tmpl w:val="852083D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5"/>
        </w:tabs>
        <w:ind w:left="10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5">
    <w:nsid w:val="2559064F"/>
    <w:multiLevelType w:val="multilevel"/>
    <w:tmpl w:val="7ABE3BE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2FE807B9"/>
    <w:multiLevelType w:val="multilevel"/>
    <w:tmpl w:val="5A2CDBE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5"/>
        </w:tabs>
        <w:ind w:left="10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7">
    <w:nsid w:val="33A85FB0"/>
    <w:multiLevelType w:val="multilevel"/>
    <w:tmpl w:val="585E9C1C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20"/>
        </w:tabs>
        <w:ind w:left="2820" w:hanging="1800"/>
      </w:pPr>
      <w:rPr>
        <w:rFonts w:hint="default"/>
      </w:rPr>
    </w:lvl>
  </w:abstractNum>
  <w:abstractNum w:abstractNumId="18">
    <w:nsid w:val="7FDA31D2"/>
    <w:multiLevelType w:val="multilevel"/>
    <w:tmpl w:val="EBBC47D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5"/>
        </w:tabs>
        <w:ind w:left="10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4"/>
  </w:num>
  <w:num w:numId="16">
    <w:abstractNumId w:val="18"/>
  </w:num>
  <w:num w:numId="17">
    <w:abstractNumId w:val="17"/>
  </w:num>
  <w:num w:numId="18">
    <w:abstractNumId w:val="1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34DA"/>
    <w:rsid w:val="0001073A"/>
    <w:rsid w:val="0001326B"/>
    <w:rsid w:val="00031AF0"/>
    <w:rsid w:val="00041AB5"/>
    <w:rsid w:val="000478D7"/>
    <w:rsid w:val="00137C2F"/>
    <w:rsid w:val="0014067E"/>
    <w:rsid w:val="001453E5"/>
    <w:rsid w:val="001460A1"/>
    <w:rsid w:val="001755F0"/>
    <w:rsid w:val="001866F3"/>
    <w:rsid w:val="0019075A"/>
    <w:rsid w:val="001B2361"/>
    <w:rsid w:val="001D013B"/>
    <w:rsid w:val="001E387D"/>
    <w:rsid w:val="001F1F76"/>
    <w:rsid w:val="0020689B"/>
    <w:rsid w:val="002363D7"/>
    <w:rsid w:val="002557E7"/>
    <w:rsid w:val="00256652"/>
    <w:rsid w:val="00296A65"/>
    <w:rsid w:val="0029771F"/>
    <w:rsid w:val="002C2611"/>
    <w:rsid w:val="002C47DF"/>
    <w:rsid w:val="002F416B"/>
    <w:rsid w:val="00354422"/>
    <w:rsid w:val="00366AB1"/>
    <w:rsid w:val="00387568"/>
    <w:rsid w:val="003A29BE"/>
    <w:rsid w:val="003C010B"/>
    <w:rsid w:val="003C706F"/>
    <w:rsid w:val="003E0CDD"/>
    <w:rsid w:val="004329AD"/>
    <w:rsid w:val="0046501C"/>
    <w:rsid w:val="00471F36"/>
    <w:rsid w:val="00490153"/>
    <w:rsid w:val="00493849"/>
    <w:rsid w:val="00494FE1"/>
    <w:rsid w:val="004C6D14"/>
    <w:rsid w:val="00520FC7"/>
    <w:rsid w:val="00521233"/>
    <w:rsid w:val="00541402"/>
    <w:rsid w:val="00561B1C"/>
    <w:rsid w:val="0056334F"/>
    <w:rsid w:val="00572A37"/>
    <w:rsid w:val="00616932"/>
    <w:rsid w:val="00621C93"/>
    <w:rsid w:val="00636CFA"/>
    <w:rsid w:val="006D5975"/>
    <w:rsid w:val="006E10DF"/>
    <w:rsid w:val="006E59F3"/>
    <w:rsid w:val="007264AA"/>
    <w:rsid w:val="00732A22"/>
    <w:rsid w:val="007345B7"/>
    <w:rsid w:val="00762AB0"/>
    <w:rsid w:val="00794895"/>
    <w:rsid w:val="007A595C"/>
    <w:rsid w:val="007B7D5C"/>
    <w:rsid w:val="007C6B3D"/>
    <w:rsid w:val="007C6C1B"/>
    <w:rsid w:val="0080780E"/>
    <w:rsid w:val="008204C8"/>
    <w:rsid w:val="00844706"/>
    <w:rsid w:val="00851299"/>
    <w:rsid w:val="00890338"/>
    <w:rsid w:val="008C5D1D"/>
    <w:rsid w:val="008D4E82"/>
    <w:rsid w:val="008E4FDA"/>
    <w:rsid w:val="009079BD"/>
    <w:rsid w:val="009336A9"/>
    <w:rsid w:val="0094180C"/>
    <w:rsid w:val="00943E3A"/>
    <w:rsid w:val="0097485A"/>
    <w:rsid w:val="00994968"/>
    <w:rsid w:val="009D2A4F"/>
    <w:rsid w:val="00A00663"/>
    <w:rsid w:val="00A304CA"/>
    <w:rsid w:val="00A50409"/>
    <w:rsid w:val="00AA1F44"/>
    <w:rsid w:val="00AB4323"/>
    <w:rsid w:val="00AC0771"/>
    <w:rsid w:val="00AC1646"/>
    <w:rsid w:val="00AC3AFC"/>
    <w:rsid w:val="00AE5D06"/>
    <w:rsid w:val="00AE69B4"/>
    <w:rsid w:val="00AF7BCC"/>
    <w:rsid w:val="00B034DA"/>
    <w:rsid w:val="00B30BC1"/>
    <w:rsid w:val="00C020DC"/>
    <w:rsid w:val="00C543B2"/>
    <w:rsid w:val="00C65E1F"/>
    <w:rsid w:val="00C83086"/>
    <w:rsid w:val="00CA4D22"/>
    <w:rsid w:val="00CB739B"/>
    <w:rsid w:val="00D34DF1"/>
    <w:rsid w:val="00D527F5"/>
    <w:rsid w:val="00D6359B"/>
    <w:rsid w:val="00D9080E"/>
    <w:rsid w:val="00DA0C3A"/>
    <w:rsid w:val="00DB7F77"/>
    <w:rsid w:val="00E059AC"/>
    <w:rsid w:val="00E5555E"/>
    <w:rsid w:val="00E702AB"/>
    <w:rsid w:val="00E71BD3"/>
    <w:rsid w:val="00E90B13"/>
    <w:rsid w:val="00F27423"/>
    <w:rsid w:val="00F57DC4"/>
    <w:rsid w:val="00F77CEA"/>
    <w:rsid w:val="00FC29DA"/>
    <w:rsid w:val="00FF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right="317" w:firstLine="0"/>
      <w:outlineLvl w:val="5"/>
    </w:pPr>
    <w:rPr>
      <w:rFonts w:eastAsia="Arial Unicode MS"/>
      <w:sz w:val="32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567" w:firstLine="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OpenSymbol" w:hAnsi="OpenSymbol"/>
    </w:rPr>
  </w:style>
  <w:style w:type="character" w:customStyle="1" w:styleId="WW8Num4z0">
    <w:name w:val="WW8Num4z0"/>
    <w:rPr>
      <w:rFonts w:ascii="OpenSymbol" w:hAnsi="OpenSymbol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OpenSymbol" w:hAnsi="Open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hAnsi="Times New Roman" w:cs="Times New Roman"/>
      <w:color w:val="00000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5"/>
    <w:next w:val="a8"/>
    <w:qFormat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styleId="a9">
    <w:name w:val="List"/>
    <w:basedOn w:val="a6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suppressLineNumbers/>
      <w:tabs>
        <w:tab w:val="center" w:pos="5378"/>
        <w:tab w:val="right" w:pos="10756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Заголовок основной"/>
    <w:basedOn w:val="1"/>
    <w:pPr>
      <w:numPr>
        <w:numId w:val="0"/>
      </w:numPr>
      <w:spacing w:before="0" w:after="0"/>
      <w:ind w:firstLine="709"/>
      <w:jc w:val="both"/>
    </w:pPr>
    <w:rPr>
      <w:rFonts w:cs="Times New Roman"/>
      <w:bCs w:val="0"/>
      <w:sz w:val="24"/>
      <w:szCs w:val="20"/>
    </w:rPr>
  </w:style>
  <w:style w:type="paragraph" w:customStyle="1" w:styleId="ae">
    <w:name w:val="Формат"/>
    <w:pPr>
      <w:suppressAutoHyphens/>
      <w:jc w:val="center"/>
    </w:pPr>
    <w:rPr>
      <w:rFonts w:ascii="Arial" w:eastAsia="Arial" w:hAnsi="Arial"/>
      <w:kern w:val="1"/>
      <w:lang w:eastAsia="ar-SA"/>
    </w:rPr>
  </w:style>
  <w:style w:type="paragraph" w:customStyle="1" w:styleId="21">
    <w:name w:val="Основной текст с отступом 21"/>
    <w:basedOn w:val="a"/>
    <w:pPr>
      <w:ind w:firstLine="851"/>
      <w:jc w:val="both"/>
    </w:pPr>
    <w:rPr>
      <w:rFonts w:ascii="Arial" w:hAnsi="Arial"/>
      <w:szCs w:val="20"/>
    </w:rPr>
  </w:style>
  <w:style w:type="paragraph" w:customStyle="1" w:styleId="12">
    <w:name w:val="Цитата1"/>
    <w:basedOn w:val="a"/>
    <w:pPr>
      <w:ind w:left="176" w:right="317" w:firstLine="1134"/>
      <w:jc w:val="both"/>
    </w:pPr>
    <w:rPr>
      <w:sz w:val="28"/>
      <w:szCs w:val="20"/>
    </w:rPr>
  </w:style>
  <w:style w:type="paragraph" w:customStyle="1" w:styleId="af">
    <w:name w:val="Опред"/>
    <w:basedOn w:val="a"/>
    <w:next w:val="a"/>
    <w:pPr>
      <w:ind w:left="3402" w:hanging="3402"/>
      <w:jc w:val="both"/>
    </w:pPr>
    <w:rPr>
      <w:szCs w:val="20"/>
      <w:lang w:val="en-GB"/>
    </w:rPr>
  </w:style>
  <w:style w:type="paragraph" w:customStyle="1" w:styleId="af0">
    <w:name w:val="Содержимое врезки"/>
    <w:basedOn w:val="a6"/>
  </w:style>
  <w:style w:type="paragraph" w:customStyle="1" w:styleId="31">
    <w:name w:val="Основной текст с отступом 31"/>
    <w:basedOn w:val="a"/>
    <w:pPr>
      <w:ind w:firstLine="720"/>
      <w:jc w:val="both"/>
    </w:pPr>
    <w:rPr>
      <w:rFonts w:ascii="Arial" w:hAnsi="Arial"/>
      <w:szCs w:val="20"/>
    </w:rPr>
  </w:style>
  <w:style w:type="paragraph" w:customStyle="1" w:styleId="310">
    <w:name w:val="Основной текст 31"/>
    <w:basedOn w:val="a"/>
    <w:pPr>
      <w:jc w:val="center"/>
    </w:pPr>
    <w:rPr>
      <w:rFonts w:ascii="Arial" w:hAnsi="Arial"/>
      <w:sz w:val="20"/>
      <w:szCs w:val="20"/>
    </w:rPr>
  </w:style>
  <w:style w:type="paragraph" w:styleId="af1">
    <w:name w:val="Body Text Indent"/>
    <w:basedOn w:val="a"/>
    <w:pPr>
      <w:ind w:left="302" w:firstLine="725"/>
    </w:pPr>
    <w:rPr>
      <w:sz w:val="28"/>
      <w:szCs w:val="28"/>
    </w:rPr>
  </w:style>
  <w:style w:type="paragraph" w:customStyle="1" w:styleId="210">
    <w:name w:val="Основной текст 21"/>
    <w:basedOn w:val="a"/>
    <w:pPr>
      <w:ind w:right="175"/>
    </w:pPr>
    <w:rPr>
      <w:sz w:val="28"/>
    </w:rPr>
  </w:style>
  <w:style w:type="character" w:styleId="af2">
    <w:name w:val="page number"/>
    <w:basedOn w:val="a0"/>
    <w:rsid w:val="009079BD"/>
  </w:style>
  <w:style w:type="paragraph" w:styleId="af3">
    <w:name w:val="footer"/>
    <w:basedOn w:val="a"/>
    <w:rsid w:val="009079BD"/>
    <w:pPr>
      <w:tabs>
        <w:tab w:val="center" w:pos="4677"/>
        <w:tab w:val="right" w:pos="9355"/>
      </w:tabs>
    </w:pPr>
  </w:style>
  <w:style w:type="table" w:styleId="af4">
    <w:name w:val="Table Grid"/>
    <w:basedOn w:val="a1"/>
    <w:rsid w:val="00AC0771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3</vt:lpstr>
    </vt:vector>
  </TitlesOfParts>
  <Company>DreamLair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ZDik</dc:creator>
  <cp:lastModifiedBy>Buch2</cp:lastModifiedBy>
  <cp:revision>2</cp:revision>
  <cp:lastPrinted>2013-08-16T05:00:00Z</cp:lastPrinted>
  <dcterms:created xsi:type="dcterms:W3CDTF">2022-11-01T09:09:00Z</dcterms:created>
  <dcterms:modified xsi:type="dcterms:W3CDTF">2022-11-01T09:09:00Z</dcterms:modified>
</cp:coreProperties>
</file>